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751C24">
      <w:pPr>
        <w:pStyle w:val="Zawartotabeli"/>
        <w:ind w:left="-709"/>
        <w:rPr>
          <w:b/>
          <w:color w:val="auto"/>
        </w:rPr>
      </w:pPr>
      <w:r>
        <w:rPr>
          <w:b/>
          <w:color w:val="auto"/>
        </w:rPr>
        <w:t>BROI.0012.</w:t>
      </w:r>
      <w:r w:rsidR="008D4049">
        <w:rPr>
          <w:b/>
          <w:color w:val="auto"/>
        </w:rPr>
        <w:t>3.</w:t>
      </w:r>
      <w:r w:rsidR="0057277B">
        <w:rPr>
          <w:b/>
          <w:color w:val="auto"/>
        </w:rPr>
        <w:t>4</w:t>
      </w:r>
      <w:r w:rsidR="00EB388E">
        <w:rPr>
          <w:b/>
          <w:color w:val="auto"/>
        </w:rPr>
        <w:t>.201</w:t>
      </w:r>
      <w:r w:rsidR="009C4AA6">
        <w:rPr>
          <w:b/>
          <w:color w:val="auto"/>
        </w:rPr>
        <w:t>5</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57277B">
        <w:rPr>
          <w:b/>
          <w:color w:val="auto"/>
        </w:rPr>
        <w:t>4</w:t>
      </w:r>
      <w:r w:rsidR="001E7A74">
        <w:rPr>
          <w:b/>
          <w:color w:val="auto"/>
        </w:rPr>
        <w:t>/1</w:t>
      </w:r>
      <w:r w:rsidR="009C4AA6">
        <w:rPr>
          <w:b/>
          <w:color w:val="auto"/>
        </w:rPr>
        <w:t>5</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6246D1">
        <w:rPr>
          <w:b/>
          <w:color w:val="auto"/>
        </w:rPr>
        <w:t xml:space="preserve"> </w:t>
      </w:r>
      <w:r w:rsidR="0057277B">
        <w:rPr>
          <w:b/>
          <w:color w:val="auto"/>
        </w:rPr>
        <w:t>8 maja</w:t>
      </w:r>
      <w:r w:rsidR="009C4AA6">
        <w:rPr>
          <w:b/>
          <w:color w:val="auto"/>
        </w:rPr>
        <w:t xml:space="preserve"> 2015</w:t>
      </w:r>
      <w:r w:rsidR="0040400B">
        <w:rPr>
          <w:b/>
          <w:color w:val="auto"/>
        </w:rPr>
        <w:t xml:space="preserve"> </w:t>
      </w:r>
      <w:r>
        <w:rPr>
          <w:b/>
          <w:color w:val="auto"/>
        </w:rPr>
        <w:t xml:space="preserve"> roku</w:t>
      </w:r>
    </w:p>
    <w:p w:rsidR="00381AA5" w:rsidRDefault="00381AA5" w:rsidP="00381AA5">
      <w:pPr>
        <w:pStyle w:val="Zawartotabeli"/>
        <w:jc w:val="center"/>
        <w:rPr>
          <w:b/>
          <w:color w:val="auto"/>
        </w:rPr>
      </w:pPr>
    </w:p>
    <w:p w:rsidR="00954D52" w:rsidRDefault="00954D52" w:rsidP="00954D52">
      <w:pPr>
        <w:pStyle w:val="Zawartotabeli"/>
        <w:rPr>
          <w:b/>
          <w:bCs/>
          <w:color w:val="auto"/>
        </w:rPr>
      </w:pPr>
      <w:r>
        <w:rPr>
          <w:b/>
          <w:bCs/>
          <w:color w:val="auto"/>
        </w:rPr>
        <w:t>1) Otwarcie obrad Komisji.</w:t>
      </w:r>
    </w:p>
    <w:p w:rsidR="00954D52" w:rsidRDefault="00954D52" w:rsidP="00954D52">
      <w:pPr>
        <w:pStyle w:val="Zawartotabeli"/>
        <w:jc w:val="both"/>
        <w:rPr>
          <w:color w:val="auto"/>
        </w:rPr>
      </w:pPr>
    </w:p>
    <w:p w:rsidR="00954D52" w:rsidRDefault="00954D52" w:rsidP="00954D52">
      <w:pPr>
        <w:pStyle w:val="Zawartotabeli"/>
        <w:jc w:val="both"/>
      </w:pPr>
      <w:r>
        <w:rPr>
          <w:b/>
        </w:rPr>
        <w:t>Pan Karol Matusiak Przewodniczący Komisji Edukacji, Kultury i Sportu</w:t>
      </w:r>
      <w:r>
        <w:t xml:space="preserve"> dnia </w:t>
      </w:r>
      <w:r w:rsidR="0057277B">
        <w:t>8 maja</w:t>
      </w:r>
      <w:r w:rsidR="009C4AA6">
        <w:t xml:space="preserve"> 2015</w:t>
      </w:r>
      <w:r>
        <w:t xml:space="preserve"> roku o godzinie </w:t>
      </w:r>
      <w:r w:rsidR="009F0FCC">
        <w:t>1</w:t>
      </w:r>
      <w:r w:rsidR="009C4AA6">
        <w:t>0</w:t>
      </w:r>
      <w:r w:rsidR="009F0FCC">
        <w:rPr>
          <w:vertAlign w:val="superscript"/>
        </w:rPr>
        <w:t>1</w:t>
      </w:r>
      <w:r w:rsidR="0057277B">
        <w:rPr>
          <w:vertAlign w:val="superscript"/>
        </w:rPr>
        <w:t>4</w:t>
      </w:r>
      <w:r>
        <w:rPr>
          <w:vertAlign w:val="superscript"/>
        </w:rPr>
        <w:t xml:space="preserve"> </w:t>
      </w:r>
      <w:r>
        <w:t xml:space="preserve">otworzył obrady Komisji  Edukacji, Kultury i Sportu. Powitał członków Komisji oraz Pana </w:t>
      </w:r>
      <w:r w:rsidR="009C4AA6">
        <w:t>Włodzimierza Majewskiego</w:t>
      </w:r>
      <w:r>
        <w:t xml:space="preserve"> – </w:t>
      </w:r>
      <w:r w:rsidR="006207C6">
        <w:t xml:space="preserve">Naczelnika Wydziału </w:t>
      </w:r>
      <w:r>
        <w:t xml:space="preserve"> </w:t>
      </w:r>
      <w:r w:rsidR="004903AE">
        <w:t xml:space="preserve">Edukacji </w:t>
      </w:r>
      <w:r w:rsidR="00730C4F">
        <w:br/>
      </w:r>
      <w:r w:rsidR="004903AE">
        <w:t>i Spraw Społecznych</w:t>
      </w:r>
      <w:r w:rsidR="0057277B">
        <w:t xml:space="preserve">, Panią Igę </w:t>
      </w:r>
      <w:proofErr w:type="spellStart"/>
      <w:r w:rsidR="0057277B">
        <w:t>Przystałowksą</w:t>
      </w:r>
      <w:proofErr w:type="spellEnd"/>
      <w:r w:rsidR="0057277B">
        <w:t xml:space="preserve"> – Skarbnika Powiatu, Pana Marka </w:t>
      </w:r>
      <w:proofErr w:type="spellStart"/>
      <w:r w:rsidR="0057277B">
        <w:t>Górecznego</w:t>
      </w:r>
      <w:proofErr w:type="spellEnd"/>
      <w:r w:rsidR="0057277B">
        <w:t xml:space="preserve"> – Naczelnika Wydziału Inwestycji i Rozwoju </w:t>
      </w:r>
      <w:r w:rsidR="006207C6">
        <w:t>.</w:t>
      </w:r>
    </w:p>
    <w:p w:rsidR="00751C24" w:rsidRDefault="00751C24" w:rsidP="00954D52">
      <w:pPr>
        <w:pStyle w:val="Zawartotabeli"/>
        <w:jc w:val="both"/>
      </w:pPr>
    </w:p>
    <w:p w:rsidR="00954D52" w:rsidRDefault="00954D52" w:rsidP="00954D52">
      <w:pPr>
        <w:pStyle w:val="Zawartotabeli"/>
        <w:jc w:val="both"/>
        <w:rPr>
          <w:color w:val="auto"/>
        </w:rPr>
      </w:pPr>
      <w:r>
        <w:rPr>
          <w:color w:val="auto"/>
        </w:rPr>
        <w:t xml:space="preserve">Lista zaproszonych osób stanowi załącznik nr 1 do niniejszego protokołu. </w:t>
      </w:r>
    </w:p>
    <w:p w:rsidR="00954D52" w:rsidRDefault="00954D52" w:rsidP="00954D52">
      <w:pPr>
        <w:pStyle w:val="Zawartotabeli"/>
        <w:jc w:val="both"/>
        <w:rPr>
          <w:color w:val="auto"/>
        </w:rPr>
      </w:pPr>
    </w:p>
    <w:p w:rsidR="00954D52" w:rsidRDefault="00954D52" w:rsidP="00954D52">
      <w:pPr>
        <w:pStyle w:val="Zawartotabeli"/>
        <w:rPr>
          <w:b/>
          <w:bCs/>
          <w:color w:val="auto"/>
        </w:rPr>
      </w:pPr>
      <w:r>
        <w:rPr>
          <w:b/>
          <w:bCs/>
          <w:color w:val="auto"/>
        </w:rPr>
        <w:t xml:space="preserve">2) Stwierdzenie quorum. </w:t>
      </w:r>
    </w:p>
    <w:p w:rsidR="00954D52" w:rsidRDefault="00954D52" w:rsidP="00954D52">
      <w:pPr>
        <w:pStyle w:val="Zawartotabeli"/>
        <w:rPr>
          <w:b/>
          <w:bCs/>
          <w:color w:val="auto"/>
        </w:rPr>
      </w:pPr>
    </w:p>
    <w:p w:rsidR="00954D52" w:rsidRDefault="00954D52" w:rsidP="00954D52">
      <w:pPr>
        <w:tabs>
          <w:tab w:val="left" w:pos="360"/>
        </w:tabs>
        <w:jc w:val="both"/>
        <w:rPr>
          <w:rFonts w:eastAsia="Times New Roman"/>
          <w:color w:val="auto"/>
        </w:rPr>
      </w:pPr>
      <w:r>
        <w:rPr>
          <w:rFonts w:eastAsia="Times New Roman"/>
          <w:b/>
          <w:color w:val="auto"/>
        </w:rPr>
        <w:t xml:space="preserve">Przewodnicząca Komisji </w:t>
      </w:r>
      <w:r>
        <w:rPr>
          <w:rFonts w:eastAsia="Times New Roman"/>
          <w:color w:val="auto"/>
        </w:rPr>
        <w:t xml:space="preserve">na podstawie listy obecności stwierdził, że w obradach uczestniczy </w:t>
      </w:r>
      <w:r w:rsidR="00D37D92">
        <w:rPr>
          <w:rFonts w:eastAsia="Times New Roman"/>
          <w:color w:val="auto"/>
        </w:rPr>
        <w:t>5</w:t>
      </w:r>
      <w:r>
        <w:rPr>
          <w:rFonts w:eastAsia="Times New Roman"/>
          <w:color w:val="auto"/>
        </w:rPr>
        <w:t xml:space="preserve"> radnych, co wobec ustawowego składu Komisji, liczącego 6 osób stanowi wymagane quorum, a zatem obrady są prawomocne. </w:t>
      </w:r>
    </w:p>
    <w:p w:rsidR="00954D52" w:rsidRDefault="00954D52" w:rsidP="00954D52">
      <w:pPr>
        <w:tabs>
          <w:tab w:val="left" w:pos="360"/>
        </w:tabs>
        <w:jc w:val="both"/>
        <w:rPr>
          <w:rFonts w:eastAsia="Times New Roman"/>
          <w:color w:val="auto"/>
        </w:rPr>
      </w:pPr>
    </w:p>
    <w:p w:rsidR="00954D52" w:rsidRDefault="00954D52" w:rsidP="00954D52">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D37D92" w:rsidRDefault="00D37D92" w:rsidP="00954D52">
      <w:pPr>
        <w:tabs>
          <w:tab w:val="left" w:pos="360"/>
        </w:tabs>
        <w:jc w:val="both"/>
        <w:rPr>
          <w:rFonts w:eastAsia="Times New Roman"/>
          <w:color w:val="auto"/>
        </w:rPr>
      </w:pPr>
    </w:p>
    <w:p w:rsidR="00954D52" w:rsidRDefault="00954D52" w:rsidP="00954D52">
      <w:pPr>
        <w:pStyle w:val="Zawartotabeli"/>
        <w:jc w:val="both"/>
        <w:rPr>
          <w:b/>
          <w:bCs/>
          <w:color w:val="auto"/>
        </w:rPr>
      </w:pPr>
      <w:r>
        <w:rPr>
          <w:b/>
          <w:bCs/>
          <w:color w:val="auto"/>
        </w:rPr>
        <w:t xml:space="preserve">3) Przyjęcie porządku obrad. </w:t>
      </w:r>
    </w:p>
    <w:p w:rsidR="00954D52" w:rsidRDefault="00954D52" w:rsidP="00954D52">
      <w:pPr>
        <w:jc w:val="both"/>
        <w:rPr>
          <w:color w:val="auto"/>
        </w:rPr>
      </w:pPr>
    </w:p>
    <w:p w:rsidR="00C628D3" w:rsidRDefault="00C628D3" w:rsidP="00C628D3">
      <w:pPr>
        <w:widowControl/>
        <w:suppressAutoHyphens w:val="0"/>
        <w:jc w:val="both"/>
        <w:rPr>
          <w:color w:val="auto"/>
        </w:rPr>
      </w:pPr>
      <w:r w:rsidRPr="008E17CE">
        <w:rPr>
          <w:b/>
          <w:color w:val="auto"/>
        </w:rPr>
        <w:t>Przewodniczący Komisji</w:t>
      </w:r>
      <w:r>
        <w:rPr>
          <w:color w:val="auto"/>
        </w:rPr>
        <w:t xml:space="preserve"> </w:t>
      </w:r>
      <w:r w:rsidR="00FF1FF9">
        <w:rPr>
          <w:color w:val="auto"/>
        </w:rPr>
        <w:t xml:space="preserve">poinformował, </w:t>
      </w:r>
      <w:r w:rsidR="008E17CE">
        <w:rPr>
          <w:color w:val="auto"/>
        </w:rPr>
        <w:t>ż</w:t>
      </w:r>
      <w:r w:rsidR="00FF1FF9">
        <w:rPr>
          <w:color w:val="auto"/>
        </w:rPr>
        <w:t xml:space="preserve">e wraz z zawiadomieniem członkowie Komisji otrzymali porządek obrad. Przewodniczący Komisji zapytał, czy są inne propozycje do porządku obrad? Wobec braku propozycji Przewodniczący Komisji </w:t>
      </w:r>
      <w:r>
        <w:rPr>
          <w:color w:val="auto"/>
        </w:rPr>
        <w:t>zapytał członków komisji, kto jest za przyjęciem porządku obrad i przeprowadził procedurę głosowania.</w:t>
      </w:r>
    </w:p>
    <w:p w:rsidR="00C628D3" w:rsidRDefault="00C628D3" w:rsidP="00C628D3">
      <w:pPr>
        <w:widowControl/>
        <w:suppressAutoHyphens w:val="0"/>
        <w:jc w:val="both"/>
        <w:rPr>
          <w:color w:val="auto"/>
        </w:rPr>
      </w:pPr>
      <w:r w:rsidRPr="00C628D3">
        <w:rPr>
          <w:color w:val="auto"/>
        </w:rPr>
        <w:t>Wyniki głosowania</w:t>
      </w:r>
      <w:r>
        <w:rPr>
          <w:color w:val="auto"/>
        </w:rPr>
        <w:t>:</w:t>
      </w:r>
    </w:p>
    <w:p w:rsidR="00C628D3" w:rsidRDefault="00C628D3" w:rsidP="00C628D3">
      <w:pPr>
        <w:widowControl/>
        <w:suppressAutoHyphens w:val="0"/>
        <w:jc w:val="both"/>
        <w:rPr>
          <w:color w:val="auto"/>
        </w:rPr>
      </w:pPr>
      <w:r>
        <w:rPr>
          <w:color w:val="auto"/>
        </w:rPr>
        <w:t>Za</w:t>
      </w:r>
      <w:r w:rsidR="00D37D92">
        <w:rPr>
          <w:color w:val="auto"/>
        </w:rPr>
        <w:t>-</w:t>
      </w:r>
      <w:r w:rsidR="00FF1FF9">
        <w:rPr>
          <w:color w:val="auto"/>
        </w:rPr>
        <w:t>4</w:t>
      </w:r>
    </w:p>
    <w:p w:rsidR="00C628D3" w:rsidRDefault="00C628D3" w:rsidP="00C628D3">
      <w:pPr>
        <w:widowControl/>
        <w:suppressAutoHyphens w:val="0"/>
        <w:jc w:val="both"/>
        <w:rPr>
          <w:color w:val="auto"/>
        </w:rPr>
      </w:pPr>
      <w:r>
        <w:rPr>
          <w:color w:val="auto"/>
        </w:rPr>
        <w:t>Przeciw</w:t>
      </w:r>
      <w:r w:rsidR="00D37D92">
        <w:rPr>
          <w:color w:val="auto"/>
        </w:rPr>
        <w:t>-0</w:t>
      </w:r>
    </w:p>
    <w:p w:rsidR="00C628D3" w:rsidRPr="00C628D3" w:rsidRDefault="00C628D3" w:rsidP="00C628D3">
      <w:pPr>
        <w:widowControl/>
        <w:suppressAutoHyphens w:val="0"/>
        <w:jc w:val="both"/>
        <w:rPr>
          <w:color w:val="auto"/>
        </w:rPr>
      </w:pPr>
      <w:r>
        <w:rPr>
          <w:color w:val="auto"/>
        </w:rPr>
        <w:t>Wstrzymało się</w:t>
      </w:r>
      <w:r w:rsidR="00D37D92">
        <w:rPr>
          <w:color w:val="auto"/>
        </w:rPr>
        <w:t>-0</w:t>
      </w:r>
    </w:p>
    <w:p w:rsidR="00C628D3" w:rsidRPr="00C628D3" w:rsidRDefault="00C628D3" w:rsidP="00C628D3">
      <w:pPr>
        <w:widowControl/>
        <w:suppressAutoHyphens w:val="0"/>
        <w:jc w:val="both"/>
        <w:rPr>
          <w:color w:val="auto"/>
        </w:rPr>
      </w:pPr>
    </w:p>
    <w:p w:rsidR="00E53FC2" w:rsidRDefault="00C628D3" w:rsidP="00E53FC2">
      <w:pPr>
        <w:widowControl/>
        <w:suppressAutoHyphens w:val="0"/>
        <w:jc w:val="both"/>
        <w:rPr>
          <w:color w:val="auto"/>
        </w:rPr>
      </w:pPr>
      <w:r>
        <w:rPr>
          <w:color w:val="auto"/>
        </w:rPr>
        <w:t xml:space="preserve"> </w:t>
      </w:r>
      <w:r w:rsidR="00E53FC2">
        <w:rPr>
          <w:color w:val="auto"/>
        </w:rPr>
        <w:t>Przewodniczący Komisji przedstawił porządek obrad:</w:t>
      </w:r>
    </w:p>
    <w:p w:rsidR="001116F6" w:rsidRPr="00594A11" w:rsidRDefault="001116F6" w:rsidP="001116F6">
      <w:pPr>
        <w:jc w:val="both"/>
        <w:rPr>
          <w:i/>
          <w:u w:val="single"/>
        </w:rPr>
      </w:pPr>
      <w:r w:rsidRPr="00594A11">
        <w:rPr>
          <w:i/>
          <w:u w:val="single"/>
        </w:rPr>
        <w:t>Porządek obrad:</w:t>
      </w:r>
    </w:p>
    <w:p w:rsidR="001116F6" w:rsidRPr="00594A11" w:rsidRDefault="001116F6" w:rsidP="001116F6">
      <w:pPr>
        <w:widowControl/>
        <w:numPr>
          <w:ilvl w:val="0"/>
          <w:numId w:val="20"/>
        </w:numPr>
        <w:suppressAutoHyphens w:val="0"/>
        <w:jc w:val="both"/>
      </w:pPr>
      <w:r w:rsidRPr="00594A11">
        <w:t>Otwarcie obrad Komisji.</w:t>
      </w:r>
    </w:p>
    <w:p w:rsidR="001116F6" w:rsidRPr="00594A11" w:rsidRDefault="001116F6" w:rsidP="001116F6">
      <w:pPr>
        <w:widowControl/>
        <w:numPr>
          <w:ilvl w:val="0"/>
          <w:numId w:val="20"/>
        </w:numPr>
        <w:suppressAutoHyphens w:val="0"/>
        <w:jc w:val="both"/>
      </w:pPr>
      <w:r w:rsidRPr="00594A11">
        <w:t xml:space="preserve">Stwierdzenie quorum. </w:t>
      </w:r>
    </w:p>
    <w:p w:rsidR="001116F6" w:rsidRPr="00594A11" w:rsidRDefault="001116F6" w:rsidP="001116F6">
      <w:pPr>
        <w:widowControl/>
        <w:numPr>
          <w:ilvl w:val="0"/>
          <w:numId w:val="20"/>
        </w:numPr>
        <w:suppressAutoHyphens w:val="0"/>
        <w:jc w:val="both"/>
      </w:pPr>
      <w:r w:rsidRPr="00594A11">
        <w:t>Przyjęcie porządku obrad.</w:t>
      </w:r>
    </w:p>
    <w:p w:rsidR="001116F6" w:rsidRPr="00594A11" w:rsidRDefault="001116F6" w:rsidP="001116F6">
      <w:pPr>
        <w:widowControl/>
        <w:numPr>
          <w:ilvl w:val="0"/>
          <w:numId w:val="20"/>
        </w:numPr>
        <w:suppressAutoHyphens w:val="0"/>
        <w:jc w:val="both"/>
      </w:pPr>
      <w:r w:rsidRPr="00594A11">
        <w:t>Przyjęcie protokołu nr 3/15 z posiedzenia Komisji Edukacji, Kultury i Sportu z dnia 10 marca 2015 r.</w:t>
      </w:r>
    </w:p>
    <w:p w:rsidR="001116F6" w:rsidRPr="00594A11" w:rsidRDefault="001116F6" w:rsidP="001116F6">
      <w:pPr>
        <w:widowControl/>
        <w:numPr>
          <w:ilvl w:val="0"/>
          <w:numId w:val="20"/>
        </w:numPr>
        <w:suppressAutoHyphens w:val="0"/>
        <w:jc w:val="both"/>
      </w:pPr>
      <w:r w:rsidRPr="00594A11">
        <w:t>Analiza projektu uchwały w sprawie likwidacji Publicznego Gimnazjum Specjalnego wchodzącego w skład Zespołu Szkół Specjalnych w Brzeziu.</w:t>
      </w:r>
    </w:p>
    <w:p w:rsidR="001116F6" w:rsidRPr="00594A11" w:rsidRDefault="001116F6" w:rsidP="001116F6">
      <w:pPr>
        <w:widowControl/>
        <w:numPr>
          <w:ilvl w:val="0"/>
          <w:numId w:val="20"/>
        </w:numPr>
        <w:suppressAutoHyphens w:val="0"/>
        <w:jc w:val="both"/>
      </w:pPr>
      <w:r w:rsidRPr="00594A11">
        <w:t>Analiza projektu uchwały w prawie likwidacji Publicznej Szkoły Podstawowej Specjalnej wchodzącej w skład Zespołu Szkół Specjalnych w Brzeziu</w:t>
      </w:r>
    </w:p>
    <w:p w:rsidR="001116F6" w:rsidRPr="00594A11" w:rsidRDefault="001116F6" w:rsidP="001116F6">
      <w:pPr>
        <w:widowControl/>
        <w:numPr>
          <w:ilvl w:val="0"/>
          <w:numId w:val="20"/>
        </w:numPr>
        <w:suppressAutoHyphens w:val="0"/>
        <w:jc w:val="both"/>
      </w:pPr>
      <w:r w:rsidRPr="00594A11">
        <w:t>Analiza projektu uchwały w sprawie rozwiązania Zespołu Szkół Specjalnych w Brzeziu</w:t>
      </w:r>
    </w:p>
    <w:p w:rsidR="001116F6" w:rsidRPr="00594A11" w:rsidRDefault="001116F6" w:rsidP="001116F6">
      <w:pPr>
        <w:pStyle w:val="Akapitzlist"/>
        <w:widowControl/>
        <w:numPr>
          <w:ilvl w:val="0"/>
          <w:numId w:val="20"/>
        </w:numPr>
        <w:suppressAutoHyphens w:val="0"/>
        <w:jc w:val="both"/>
      </w:pPr>
      <w:r w:rsidRPr="00594A11">
        <w:t xml:space="preserve">Analiza projektu uchwały w sprawie przyznania w roku 2015 dotacji na prace konserwatorskie, restauratorskie lub roboty budowlane przy zabytkach wpisanych do </w:t>
      </w:r>
      <w:r w:rsidRPr="00594A11">
        <w:lastRenderedPageBreak/>
        <w:t xml:space="preserve">rejestrów zabytków na obszarze Powiatu Włocławskiego oraz jej wysokości, w przypadku przedłożenia przez Zarząd Powiatu projektu takiej uchwały. </w:t>
      </w:r>
    </w:p>
    <w:p w:rsidR="001116F6" w:rsidRPr="00594A11" w:rsidRDefault="001116F6" w:rsidP="001116F6">
      <w:pPr>
        <w:pStyle w:val="Akapitzlist"/>
        <w:widowControl/>
        <w:numPr>
          <w:ilvl w:val="0"/>
          <w:numId w:val="20"/>
        </w:numPr>
        <w:suppressAutoHyphens w:val="0"/>
        <w:jc w:val="both"/>
      </w:pPr>
      <w:r w:rsidRPr="00594A11">
        <w:t>Informacja Zarządu Powiatu w sprawie planu sieci publicznych szkół ponadgimnazjalnych i specjalnych mających siedzibę na obszarze powiatu włocławskiego (baza, kierunki kształcenia, kadra).</w:t>
      </w:r>
    </w:p>
    <w:p w:rsidR="001116F6" w:rsidRPr="00594A11" w:rsidRDefault="001116F6" w:rsidP="001116F6">
      <w:pPr>
        <w:pStyle w:val="Akapitzlist"/>
        <w:widowControl/>
        <w:numPr>
          <w:ilvl w:val="0"/>
          <w:numId w:val="20"/>
        </w:numPr>
        <w:suppressAutoHyphens w:val="0"/>
        <w:snapToGrid w:val="0"/>
        <w:jc w:val="both"/>
      </w:pPr>
      <w:r w:rsidRPr="00594A11">
        <w:t xml:space="preserve">Sprawozdanie Zarządu Powiatu we Włocławku z realizacji „Programu współpracy organów Powiatu Włocławskiego z organizacjami pozarządowymi oraz innymi podmiotami prowadzącymi działalność pożytku publicznego za 2014 rok. </w:t>
      </w:r>
    </w:p>
    <w:p w:rsidR="001116F6" w:rsidRPr="00594A11" w:rsidRDefault="001116F6" w:rsidP="001116F6">
      <w:pPr>
        <w:widowControl/>
        <w:numPr>
          <w:ilvl w:val="0"/>
          <w:numId w:val="20"/>
        </w:numPr>
        <w:suppressAutoHyphens w:val="0"/>
        <w:jc w:val="both"/>
      </w:pPr>
      <w:r w:rsidRPr="00594A11">
        <w:t>Sprawy różne.</w:t>
      </w:r>
    </w:p>
    <w:p w:rsidR="001116F6" w:rsidRPr="00594A11" w:rsidRDefault="001116F6" w:rsidP="001116F6">
      <w:pPr>
        <w:widowControl/>
        <w:numPr>
          <w:ilvl w:val="0"/>
          <w:numId w:val="20"/>
        </w:numPr>
        <w:suppressAutoHyphens w:val="0"/>
        <w:jc w:val="both"/>
      </w:pPr>
      <w:r w:rsidRPr="00594A11">
        <w:t>Zakończenie obrad Komisji.</w:t>
      </w:r>
    </w:p>
    <w:p w:rsidR="00C628D3" w:rsidRDefault="00C628D3" w:rsidP="00C628D3"/>
    <w:p w:rsidR="00954D52" w:rsidRPr="002F7DD3" w:rsidRDefault="00954D52" w:rsidP="00954D52">
      <w:pPr>
        <w:pStyle w:val="Standard"/>
        <w:widowControl/>
        <w:tabs>
          <w:tab w:val="left" w:pos="-284"/>
        </w:tabs>
        <w:suppressAutoHyphens w:val="0"/>
        <w:jc w:val="both"/>
        <w:rPr>
          <w:rFonts w:cs="Times New Roman"/>
          <w:color w:val="auto"/>
        </w:rPr>
      </w:pPr>
    </w:p>
    <w:p w:rsidR="00954D52" w:rsidRDefault="00954D52" w:rsidP="00954D52">
      <w:pPr>
        <w:jc w:val="both"/>
        <w:rPr>
          <w:color w:val="auto"/>
        </w:rPr>
      </w:pPr>
      <w:r>
        <w:rPr>
          <w:color w:val="auto"/>
        </w:rPr>
        <w:t xml:space="preserve">Na podstawie przeprowadzonego głosowania Przewodniczący Komisji stwierdził, że </w:t>
      </w:r>
      <w:r w:rsidR="00D37D92">
        <w:rPr>
          <w:color w:val="auto"/>
        </w:rPr>
        <w:t xml:space="preserve">poszerzony </w:t>
      </w:r>
      <w:r>
        <w:rPr>
          <w:color w:val="auto"/>
        </w:rPr>
        <w:t>porządek obrad został przyjęty.</w:t>
      </w:r>
    </w:p>
    <w:p w:rsidR="00954D52" w:rsidRDefault="00954D52" w:rsidP="00954D52">
      <w:pPr>
        <w:jc w:val="both"/>
        <w:rPr>
          <w:color w:val="auto"/>
        </w:rPr>
      </w:pPr>
    </w:p>
    <w:p w:rsidR="00954D52" w:rsidRDefault="00954D52" w:rsidP="00954D52">
      <w:pPr>
        <w:jc w:val="both"/>
        <w:rPr>
          <w:color w:val="auto"/>
        </w:rPr>
      </w:pPr>
      <w:r>
        <w:rPr>
          <w:color w:val="auto"/>
        </w:rPr>
        <w:t xml:space="preserve">Porządek obrad stanowi załącznik nr 3 do niniejszego protokołu. </w:t>
      </w:r>
    </w:p>
    <w:p w:rsidR="00954D52" w:rsidRDefault="00954D52" w:rsidP="00954D52">
      <w:pPr>
        <w:jc w:val="both"/>
        <w:rPr>
          <w:color w:val="auto"/>
        </w:rPr>
      </w:pPr>
    </w:p>
    <w:p w:rsidR="00954D52" w:rsidRDefault="00954D52" w:rsidP="00954D52">
      <w:pPr>
        <w:widowControl/>
        <w:suppressAutoHyphens w:val="0"/>
        <w:jc w:val="both"/>
        <w:rPr>
          <w:b/>
          <w:color w:val="auto"/>
        </w:rPr>
      </w:pPr>
    </w:p>
    <w:p w:rsidR="001116F6" w:rsidRPr="001116F6" w:rsidRDefault="00954D52" w:rsidP="001116F6">
      <w:pPr>
        <w:widowControl/>
        <w:suppressAutoHyphens w:val="0"/>
        <w:jc w:val="both"/>
        <w:rPr>
          <w:b/>
        </w:rPr>
      </w:pPr>
      <w:r>
        <w:rPr>
          <w:b/>
          <w:color w:val="auto"/>
        </w:rPr>
        <w:t xml:space="preserve">4) </w:t>
      </w:r>
      <w:r w:rsidR="001116F6" w:rsidRPr="001116F6">
        <w:rPr>
          <w:b/>
        </w:rPr>
        <w:t>Przyjęcie protokołu nr 3/15 z posiedzenia Komisji Edukacji, Kultury i Sportu z dnia 10 marca 2015 r.</w:t>
      </w:r>
    </w:p>
    <w:p w:rsidR="007906B4" w:rsidRPr="006207C6" w:rsidRDefault="007906B4" w:rsidP="006207C6">
      <w:pPr>
        <w:widowControl/>
        <w:suppressAutoHyphens w:val="0"/>
        <w:jc w:val="both"/>
        <w:rPr>
          <w:b/>
        </w:rPr>
      </w:pPr>
    </w:p>
    <w:p w:rsidR="006207C6" w:rsidRDefault="006207C6" w:rsidP="006207C6">
      <w:pPr>
        <w:widowControl/>
        <w:suppressAutoHyphens w:val="0"/>
        <w:jc w:val="both"/>
        <w:rPr>
          <w:color w:val="auto"/>
        </w:rPr>
      </w:pPr>
      <w:r>
        <w:rPr>
          <w:b/>
          <w:color w:val="auto"/>
        </w:rPr>
        <w:t xml:space="preserve">Przewodniczący Komisji  </w:t>
      </w:r>
      <w:r>
        <w:rPr>
          <w:color w:val="auto"/>
        </w:rPr>
        <w:t xml:space="preserve">poinformował, iż z posiedzenia komisji z dnia </w:t>
      </w:r>
      <w:r w:rsidR="001116F6">
        <w:rPr>
          <w:rFonts w:eastAsia="Times New Roman"/>
          <w:color w:val="auto"/>
        </w:rPr>
        <w:t>10 marca</w:t>
      </w:r>
      <w:r>
        <w:rPr>
          <w:rFonts w:eastAsia="Times New Roman"/>
          <w:color w:val="auto"/>
        </w:rPr>
        <w:t xml:space="preserve"> 2015</w:t>
      </w:r>
      <w:r w:rsidRPr="000E3465">
        <w:rPr>
          <w:rFonts w:eastAsia="Times New Roman"/>
          <w:b/>
          <w:color w:val="auto"/>
        </w:rPr>
        <w:t xml:space="preserve"> </w:t>
      </w:r>
      <w:r w:rsidRPr="00390561">
        <w:rPr>
          <w:rFonts w:eastAsia="Times New Roman"/>
          <w:color w:val="auto"/>
        </w:rPr>
        <w:t>roku</w:t>
      </w:r>
      <w:r>
        <w:rPr>
          <w:color w:val="auto"/>
        </w:rPr>
        <w:t xml:space="preserve"> został sporządzony protokół, który był do wglądu w Biurze Rady i Ochrony Informacji. Przewodniczący zapytał radnych, czy mają uwagi? Uwag nie było, dlatego zapytał, kto jest za przyjęciem protokołu </w:t>
      </w:r>
      <w:r w:rsidR="001116F6">
        <w:rPr>
          <w:rFonts w:eastAsia="Times New Roman"/>
          <w:color w:val="auto"/>
        </w:rPr>
        <w:t>3</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1116F6">
        <w:t>10 marca</w:t>
      </w:r>
      <w:r w:rsidRPr="006207C6">
        <w:t xml:space="preserve"> 2015</w:t>
      </w:r>
      <w:r>
        <w:rPr>
          <w:b/>
        </w:rPr>
        <w:t xml:space="preserve"> </w:t>
      </w:r>
      <w:r w:rsidRPr="000E3465">
        <w:rPr>
          <w:rFonts w:eastAsia="Times New Roman"/>
          <w:color w:val="auto"/>
        </w:rPr>
        <w:t>roku</w:t>
      </w:r>
      <w:r w:rsidRPr="00025094">
        <w:rPr>
          <w:rFonts w:eastAsia="Times New Roman"/>
          <w:color w:val="auto"/>
        </w:rPr>
        <w:t xml:space="preserve"> </w:t>
      </w:r>
      <w:r>
        <w:rPr>
          <w:color w:val="auto"/>
        </w:rPr>
        <w:t>i przeprowadził procedurę głosowania.</w:t>
      </w:r>
    </w:p>
    <w:p w:rsidR="006207C6" w:rsidRDefault="006207C6" w:rsidP="006207C6">
      <w:pPr>
        <w:widowControl/>
        <w:suppressAutoHyphens w:val="0"/>
        <w:jc w:val="both"/>
        <w:rPr>
          <w:color w:val="auto"/>
        </w:rPr>
      </w:pPr>
      <w:r>
        <w:rPr>
          <w:color w:val="auto"/>
        </w:rPr>
        <w:t>Wyniki głosowania:</w:t>
      </w:r>
    </w:p>
    <w:p w:rsidR="006207C6" w:rsidRDefault="006207C6" w:rsidP="006207C6">
      <w:pPr>
        <w:widowControl/>
        <w:suppressAutoHyphens w:val="0"/>
        <w:jc w:val="both"/>
        <w:rPr>
          <w:color w:val="auto"/>
        </w:rPr>
      </w:pPr>
      <w:r>
        <w:rPr>
          <w:color w:val="auto"/>
        </w:rPr>
        <w:t xml:space="preserve">Za – </w:t>
      </w:r>
      <w:r w:rsidR="00FF1FF9">
        <w:rPr>
          <w:color w:val="auto"/>
        </w:rPr>
        <w:t>4</w:t>
      </w:r>
    </w:p>
    <w:p w:rsidR="006207C6" w:rsidRDefault="006207C6" w:rsidP="006207C6">
      <w:pPr>
        <w:widowControl/>
        <w:suppressAutoHyphens w:val="0"/>
        <w:jc w:val="both"/>
        <w:rPr>
          <w:color w:val="auto"/>
        </w:rPr>
      </w:pPr>
      <w:r>
        <w:rPr>
          <w:color w:val="auto"/>
        </w:rPr>
        <w:t xml:space="preserve">Przeciwko – 0 </w:t>
      </w:r>
    </w:p>
    <w:p w:rsidR="006207C6" w:rsidRDefault="006207C6" w:rsidP="006207C6">
      <w:pPr>
        <w:widowControl/>
        <w:suppressAutoHyphens w:val="0"/>
        <w:jc w:val="both"/>
        <w:rPr>
          <w:color w:val="auto"/>
        </w:rPr>
      </w:pPr>
      <w:r>
        <w:rPr>
          <w:color w:val="auto"/>
        </w:rPr>
        <w:t>Wstrzymało się – 0</w:t>
      </w:r>
    </w:p>
    <w:p w:rsidR="006207C6" w:rsidRPr="00FB2C3A" w:rsidRDefault="006207C6" w:rsidP="006207C6">
      <w:pPr>
        <w:widowControl/>
        <w:suppressAutoHyphens w:val="0"/>
        <w:jc w:val="both"/>
      </w:pPr>
      <w:r>
        <w:t xml:space="preserve">Na podstawie przeprowadzonego głosowania Przewodniczący Komisji stwierdził, że protokół nr </w:t>
      </w:r>
      <w:r w:rsidR="001116F6">
        <w:rPr>
          <w:rFonts w:eastAsia="Times New Roman"/>
          <w:color w:val="auto"/>
        </w:rPr>
        <w:t>3</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1116F6">
        <w:t>10 marca</w:t>
      </w:r>
      <w:r w:rsidRPr="006207C6">
        <w:t xml:space="preserve"> 2015</w:t>
      </w:r>
      <w:r>
        <w:rPr>
          <w:b/>
        </w:rPr>
        <w:t xml:space="preserve"> </w:t>
      </w:r>
      <w:r w:rsidRPr="000E3465">
        <w:rPr>
          <w:rFonts w:eastAsia="Times New Roman"/>
          <w:color w:val="auto"/>
        </w:rPr>
        <w:t>roku</w:t>
      </w:r>
      <w:r w:rsidRPr="00025094">
        <w:rPr>
          <w:rFonts w:eastAsia="Times New Roman"/>
          <w:color w:val="auto"/>
        </w:rPr>
        <w:t xml:space="preserve"> </w:t>
      </w:r>
      <w:r>
        <w:t xml:space="preserve">został przyjęty. </w:t>
      </w:r>
    </w:p>
    <w:p w:rsidR="006207C6" w:rsidRPr="00253F32" w:rsidRDefault="006207C6" w:rsidP="00954D52">
      <w:pPr>
        <w:widowControl/>
        <w:suppressAutoHyphens w:val="0"/>
        <w:jc w:val="both"/>
        <w:rPr>
          <w:rFonts w:eastAsia="Times New Roman"/>
          <w:b/>
          <w:color w:val="auto"/>
        </w:rPr>
      </w:pPr>
    </w:p>
    <w:p w:rsidR="00E36025" w:rsidRDefault="00E36025" w:rsidP="00954D52">
      <w:pPr>
        <w:jc w:val="both"/>
        <w:rPr>
          <w:b/>
          <w:vertAlign w:val="superscript"/>
        </w:rPr>
      </w:pPr>
    </w:p>
    <w:p w:rsidR="001116F6" w:rsidRPr="001116F6" w:rsidRDefault="001116F6" w:rsidP="001116F6">
      <w:pPr>
        <w:numPr>
          <w:ilvl w:val="0"/>
          <w:numId w:val="1"/>
        </w:numPr>
        <w:jc w:val="both"/>
        <w:rPr>
          <w:b/>
        </w:rPr>
      </w:pPr>
      <w:r w:rsidRPr="001116F6">
        <w:rPr>
          <w:b/>
        </w:rPr>
        <w:t>Analiza projektu uchwały w sprawie likwidacji Publicznego Gimnazjum Specjalnego wchodzącego w skład Zespołu Szkół Specjalnych w Brzeziu.</w:t>
      </w:r>
    </w:p>
    <w:p w:rsidR="001116F6" w:rsidRPr="00D37D92" w:rsidRDefault="001116F6" w:rsidP="001116F6">
      <w:pPr>
        <w:ind w:left="360"/>
        <w:jc w:val="both"/>
        <w:rPr>
          <w:b/>
        </w:rPr>
      </w:pPr>
    </w:p>
    <w:p w:rsidR="00FF1FF9" w:rsidRPr="00FF1FF9" w:rsidRDefault="001A7C1D" w:rsidP="00D37D92">
      <w:pPr>
        <w:jc w:val="both"/>
        <w:rPr>
          <w:bCs/>
          <w:lang w:eastAsia="ar-SA"/>
        </w:rPr>
      </w:pPr>
      <w:r w:rsidRPr="001A7C1D">
        <w:rPr>
          <w:b/>
        </w:rPr>
        <w:t xml:space="preserve">Przewodniczący Komisji </w:t>
      </w:r>
      <w:r>
        <w:t xml:space="preserve">poinformował, że </w:t>
      </w:r>
      <w:r w:rsidR="00D54325">
        <w:t xml:space="preserve">wraz zawiadomieniem o posiedzeniu Komisji </w:t>
      </w:r>
      <w:r>
        <w:t xml:space="preserve">członkowie Komisji otrzymali </w:t>
      </w:r>
      <w:r w:rsidR="005F2BA4" w:rsidRPr="005F2BA4">
        <w:t>projekt uchwały w sprawie likwidacji Publicznego Gimnazjum Specjalnego wchodzącego w skład Zespołu Szkół Specjalnych w Brzeziu</w:t>
      </w:r>
      <w:r w:rsidR="00D37D92" w:rsidRPr="005F2BA4">
        <w:t>.</w:t>
      </w:r>
      <w:r w:rsidR="00ED2FEF">
        <w:rPr>
          <w:bCs/>
          <w:lang w:eastAsia="ar-SA"/>
        </w:rPr>
        <w:t xml:space="preserve"> Przewodniczący Komisji poprosił Naczelnika Wydziału Edukacji i </w:t>
      </w:r>
      <w:r w:rsidR="00751C24">
        <w:rPr>
          <w:bCs/>
          <w:lang w:eastAsia="ar-SA"/>
        </w:rPr>
        <w:t>Spraw</w:t>
      </w:r>
      <w:r w:rsidR="00ED2FEF">
        <w:rPr>
          <w:bCs/>
          <w:lang w:eastAsia="ar-SA"/>
        </w:rPr>
        <w:t xml:space="preserve"> Społecznych o przedstawienie tematu. </w:t>
      </w:r>
      <w:r w:rsidR="00FF1FF9">
        <w:rPr>
          <w:bCs/>
          <w:lang w:eastAsia="ar-SA"/>
        </w:rPr>
        <w:t xml:space="preserve">Przewodniczący Komisji powiedział, </w:t>
      </w:r>
      <w:r w:rsidR="008E17CE">
        <w:rPr>
          <w:bCs/>
          <w:lang w:eastAsia="ar-SA"/>
        </w:rPr>
        <w:t>ż</w:t>
      </w:r>
      <w:r w:rsidR="00FF1FF9">
        <w:rPr>
          <w:bCs/>
          <w:lang w:eastAsia="ar-SA"/>
        </w:rPr>
        <w:t xml:space="preserve">e  zgodnie z pismem, które otrzymał od Związku Nauczycielstwa Polskiego miało się odbyć spotkanie z nauczycielami tej szkoły. Przewodniczący Komisji zapytał, czy </w:t>
      </w:r>
      <w:r w:rsidR="006074CD">
        <w:rPr>
          <w:bCs/>
          <w:lang w:eastAsia="ar-SA"/>
        </w:rPr>
        <w:t>t</w:t>
      </w:r>
      <w:r w:rsidR="00FF1FF9">
        <w:rPr>
          <w:bCs/>
          <w:lang w:eastAsia="ar-SA"/>
        </w:rPr>
        <w:t>o spotkanie już miało miejsce?</w:t>
      </w:r>
    </w:p>
    <w:p w:rsidR="00FF1FF9" w:rsidRDefault="00ED2FEF" w:rsidP="00FF1FF9">
      <w:pPr>
        <w:jc w:val="both"/>
        <w:rPr>
          <w:rFonts w:cs="Mangal"/>
          <w:kern w:val="2"/>
          <w:lang w:eastAsia="hi-IN" w:bidi="hi-IN"/>
        </w:rPr>
      </w:pPr>
      <w:r w:rsidRPr="00ED2FEF">
        <w:rPr>
          <w:b/>
        </w:rPr>
        <w:t>Naczelnik Wydziału Edukacji i Spraw Społecznych</w:t>
      </w:r>
      <w:r>
        <w:t xml:space="preserve"> </w:t>
      </w:r>
      <w:r w:rsidR="006074CD">
        <w:t xml:space="preserve">odpowiedział, że  w dniu dzisiejszym o godzinie 14.00 odbędzie się </w:t>
      </w:r>
      <w:r w:rsidR="008E17CE">
        <w:t xml:space="preserve">to </w:t>
      </w:r>
      <w:r w:rsidR="006074CD">
        <w:t>spotkanie i zostaną wszystkie kwestie wyjaśnione. Jeśli chodzi o projekty uchwały to</w:t>
      </w:r>
      <w:r>
        <w:t xml:space="preserve"> </w:t>
      </w:r>
      <w:r w:rsidR="00FF1FF9" w:rsidRPr="00FF1FF9">
        <w:t xml:space="preserve">zgodnie z </w:t>
      </w:r>
      <w:r w:rsidR="00FF1FF9" w:rsidRPr="00FF1FF9">
        <w:rPr>
          <w:rFonts w:eastAsia="Times New Roman"/>
          <w:lang w:eastAsia="ar-SA"/>
        </w:rPr>
        <w:t xml:space="preserve">art. 59 ust. 1 ustawy z dnia 7 września 1991 r. o systemie oświaty </w:t>
      </w:r>
      <w:hyperlink r:id="rId9" w:anchor="P1A6" w:tgtFrame="ostatnia" w:history="1">
        <w:r w:rsidR="00FF1FF9" w:rsidRPr="00FF1FF9">
          <w:rPr>
            <w:rStyle w:val="Hipercze"/>
            <w:color w:val="auto"/>
            <w:u w:val="none"/>
          </w:rPr>
          <w:t>szkoła</w:t>
        </w:r>
      </w:hyperlink>
      <w:r w:rsidR="00FF1FF9" w:rsidRPr="00FF1FF9">
        <w:rPr>
          <w:color w:val="auto"/>
        </w:rPr>
        <w:t xml:space="preserve"> publiczna może być zlikwidowana z końcem roku szkolnego przez </w:t>
      </w:r>
      <w:hyperlink r:id="rId10" w:anchor="P1A6" w:tgtFrame="ostatnia" w:history="1">
        <w:r w:rsidR="00FF1FF9" w:rsidRPr="00FF1FF9">
          <w:rPr>
            <w:rStyle w:val="Hipercze"/>
            <w:color w:val="auto"/>
            <w:u w:val="none"/>
          </w:rPr>
          <w:t>organ prowadzący szkołę</w:t>
        </w:r>
      </w:hyperlink>
      <w:r w:rsidR="00FF1FF9" w:rsidRPr="00FF1FF9">
        <w:rPr>
          <w:color w:val="auto"/>
        </w:rPr>
        <w:t xml:space="preserve">, po zapewnieniu przez ten organ </w:t>
      </w:r>
      <w:hyperlink r:id="rId11" w:anchor="P1A6" w:tgtFrame="ostatnia" w:history="1">
        <w:r w:rsidR="00FF1FF9" w:rsidRPr="00FF1FF9">
          <w:rPr>
            <w:rStyle w:val="Hipercze"/>
            <w:color w:val="auto"/>
            <w:u w:val="none"/>
          </w:rPr>
          <w:t>uczniom</w:t>
        </w:r>
      </w:hyperlink>
      <w:r w:rsidR="00FF1FF9" w:rsidRPr="00FF1FF9">
        <w:rPr>
          <w:color w:val="auto"/>
        </w:rPr>
        <w:t xml:space="preserve"> możliwości kontynuowania nauki w innej </w:t>
      </w:r>
      <w:hyperlink r:id="rId12" w:anchor="P1A6" w:tgtFrame="ostatnia" w:history="1">
        <w:r w:rsidR="00FF1FF9" w:rsidRPr="00FF1FF9">
          <w:rPr>
            <w:rStyle w:val="Hipercze"/>
            <w:color w:val="auto"/>
            <w:u w:val="none"/>
          </w:rPr>
          <w:t>szkole</w:t>
        </w:r>
      </w:hyperlink>
      <w:r w:rsidR="00FF1FF9" w:rsidRPr="00FF1FF9">
        <w:t xml:space="preserve"> publicznej tego samego typu, a także kształcącej w tym samym lub zbliżonym zawodzie. </w:t>
      </w:r>
      <w:r w:rsidR="00FF1FF9" w:rsidRPr="00FF1FF9">
        <w:rPr>
          <w:rFonts w:eastAsia="Times New Roman"/>
          <w:lang w:eastAsia="ar-SA"/>
        </w:rPr>
        <w:t xml:space="preserve">Decyzja o likwidacji placówki podyktowana jest w </w:t>
      </w:r>
      <w:r w:rsidR="00FF1FF9" w:rsidRPr="00FF1FF9">
        <w:rPr>
          <w:rFonts w:eastAsia="Times New Roman"/>
          <w:lang w:eastAsia="ar-SA"/>
        </w:rPr>
        <w:lastRenderedPageBreak/>
        <w:t xml:space="preserve">zasadniczej części względami ekonomicznymi w związku z małą ilością uczniów. Wszyscy uczniowie będą mogli kontynuować naukę w </w:t>
      </w:r>
      <w:r w:rsidR="00FF1FF9" w:rsidRPr="00FF1FF9">
        <w:rPr>
          <w:rFonts w:cs="Mangal"/>
          <w:kern w:val="2"/>
          <w:lang w:eastAsia="hi-IN" w:bidi="hi-IN"/>
        </w:rPr>
        <w:t xml:space="preserve">Szkole Podstawowej w Brzeziu, a uczniowie Gimnazjum </w:t>
      </w:r>
      <w:r w:rsidR="00FF1FF9" w:rsidRPr="00FF1FF9">
        <w:rPr>
          <w:rFonts w:eastAsia="Times New Roman"/>
          <w:lang w:eastAsia="ar-SA"/>
        </w:rPr>
        <w:t>będą mogli kontynuować naukę w </w:t>
      </w:r>
      <w:r w:rsidR="00FF1FF9" w:rsidRPr="00FF1FF9">
        <w:rPr>
          <w:rFonts w:cs="Mangal"/>
          <w:kern w:val="2"/>
          <w:lang w:eastAsia="hi-IN" w:bidi="hi-IN"/>
        </w:rPr>
        <w:t xml:space="preserve">Gimnazjum Publicznym w Wieńcu, gdzie zostanie zapewniony dowóz przez gminę Brześć Kujawski. </w:t>
      </w:r>
      <w:r w:rsidR="00FF1FF9" w:rsidRPr="00FF1FF9">
        <w:rPr>
          <w:kern w:val="2"/>
          <w:lang w:eastAsia="hi-IN" w:bidi="hi-IN"/>
        </w:rPr>
        <w:t>Zamiarem Powiatu Włocławskiego jest budowa placówki opiekuńczo-wychowawczej wraz z kompleksowym wyposażeniem w Brzeziu i umieszczenie w powstałych dwóch budynkach placówki wychowanków Wielofunkcyjnej Placówki Opiekuńczo - Wychowawczej.</w:t>
      </w:r>
      <w:r w:rsidR="00FF1FF9" w:rsidRPr="00FF1FF9">
        <w:rPr>
          <w:rFonts w:cs="Mangal"/>
          <w:kern w:val="2"/>
          <w:lang w:eastAsia="hi-IN" w:bidi="hi-IN"/>
        </w:rPr>
        <w:t xml:space="preserve"> </w:t>
      </w:r>
    </w:p>
    <w:p w:rsidR="00834BBC" w:rsidRDefault="00834BBC" w:rsidP="00FF1FF9">
      <w:pPr>
        <w:jc w:val="both"/>
        <w:rPr>
          <w:rFonts w:cs="Mangal"/>
          <w:kern w:val="2"/>
          <w:lang w:eastAsia="hi-IN" w:bidi="hi-IN"/>
        </w:rPr>
      </w:pPr>
      <w:r w:rsidRPr="00834BBC">
        <w:rPr>
          <w:rFonts w:cs="Mangal"/>
          <w:b/>
          <w:kern w:val="2"/>
          <w:lang w:eastAsia="hi-IN" w:bidi="hi-IN"/>
        </w:rPr>
        <w:t>Przewodniczący Komisji</w:t>
      </w:r>
      <w:r>
        <w:rPr>
          <w:rFonts w:cs="Mangal"/>
          <w:kern w:val="2"/>
          <w:lang w:eastAsia="hi-IN" w:bidi="hi-IN"/>
        </w:rPr>
        <w:t xml:space="preserve"> zapytał, ko będzie uczestniczył w spotkaniu z nauczycielami?</w:t>
      </w:r>
    </w:p>
    <w:p w:rsidR="00834BBC" w:rsidRDefault="00834BBC" w:rsidP="00FF1FF9">
      <w:pPr>
        <w:jc w:val="both"/>
      </w:pPr>
      <w:r w:rsidRPr="00ED2FEF">
        <w:rPr>
          <w:b/>
        </w:rPr>
        <w:t>Naczelnik Wydziału Edukacji i Spraw Społecznych</w:t>
      </w:r>
      <w:r>
        <w:t xml:space="preserve"> odpowiedział, że  starosta wyasygnował Pana Sekretarza i Naczelnika Wydziału Edukacji i Spraw Społecznych. </w:t>
      </w:r>
    </w:p>
    <w:p w:rsidR="00834BBC" w:rsidRDefault="00834BBC" w:rsidP="00FF1FF9">
      <w:pPr>
        <w:jc w:val="both"/>
      </w:pPr>
      <w:r w:rsidRPr="00834BBC">
        <w:rPr>
          <w:b/>
        </w:rPr>
        <w:t>Przewodniczący Komisji</w:t>
      </w:r>
      <w:r>
        <w:t xml:space="preserve"> zwrócił uwagę, że posiedzenie Komisji powinno odbyć się po takim spotkaniu, aby członkowie komisji mieli wiedze na temat opinii nauczycieli w tym zakresie. </w:t>
      </w:r>
    </w:p>
    <w:p w:rsidR="00056178" w:rsidRDefault="00834BBC" w:rsidP="00FF1FF9">
      <w:pPr>
        <w:jc w:val="both"/>
      </w:pPr>
      <w:r w:rsidRPr="00ED2FEF">
        <w:rPr>
          <w:b/>
        </w:rPr>
        <w:t>Naczelnik Wydziału Edukacji i Spraw Społecznych</w:t>
      </w:r>
      <w:r>
        <w:t xml:space="preserve"> odpowiedział, że  wysłuchanie opinii nauczycieli nie jest wiążące dla podjęcia uchwał. To jest obowiązek i troska o pracowników tej szkoły. Kilkoro z nich ma zaawansowany staż nauczycielski i teraz pozostawienie tych nauczycieli samych sobie nie byłoby rzeczą elegancką. Powiat ma do zaproponowania pewne rozwiązania, które zabezpieczą ich byt.  </w:t>
      </w:r>
      <w:r w:rsidR="003B4A24">
        <w:t>Będzie to pewnie wymagało zmian organizacyjnych w szkołach powiatowych i realizacj</w:t>
      </w:r>
      <w:r w:rsidR="008E17CE">
        <w:t>ą</w:t>
      </w:r>
      <w:r w:rsidR="003B4A24">
        <w:t xml:space="preserve"> zapewnień ze strony samorządu gminnego Brześć Kujawski. Losy </w:t>
      </w:r>
      <w:r w:rsidR="008E17CE">
        <w:t>t</w:t>
      </w:r>
      <w:r w:rsidR="003B4A24">
        <w:t>ej szkoły są już prawie przesądzone.</w:t>
      </w:r>
    </w:p>
    <w:p w:rsidR="00056178" w:rsidRDefault="00CB2FD2" w:rsidP="00D37D92">
      <w:pPr>
        <w:jc w:val="both"/>
        <w:rPr>
          <w:bCs/>
          <w:lang w:eastAsia="ar-SA"/>
        </w:rPr>
      </w:pPr>
      <w:r w:rsidRPr="007B5F4B">
        <w:rPr>
          <w:b/>
          <w:bCs/>
          <w:lang w:eastAsia="ar-SA"/>
        </w:rPr>
        <w:t>Przewodniczący Komisji</w:t>
      </w:r>
      <w:r>
        <w:rPr>
          <w:bCs/>
          <w:lang w:eastAsia="ar-SA"/>
        </w:rPr>
        <w:t xml:space="preserve"> zapytał członków Komisji, czy mają jakieś uwagi?</w:t>
      </w:r>
    </w:p>
    <w:p w:rsidR="00BE6F36" w:rsidRDefault="00BE6F36" w:rsidP="00D37D92">
      <w:pPr>
        <w:jc w:val="both"/>
        <w:rPr>
          <w:bCs/>
          <w:lang w:eastAsia="ar-SA"/>
        </w:rPr>
      </w:pPr>
      <w:r w:rsidRPr="008E17CE">
        <w:rPr>
          <w:b/>
          <w:bCs/>
          <w:lang w:eastAsia="ar-SA"/>
        </w:rPr>
        <w:t>Radny Wojciech Rudziński</w:t>
      </w:r>
      <w:r>
        <w:rPr>
          <w:bCs/>
          <w:lang w:eastAsia="ar-SA"/>
        </w:rPr>
        <w:t xml:space="preserve"> zapytał, czy</w:t>
      </w:r>
      <w:r w:rsidR="008E17CE">
        <w:rPr>
          <w:bCs/>
          <w:lang w:eastAsia="ar-SA"/>
        </w:rPr>
        <w:t xml:space="preserve"> Pan</w:t>
      </w:r>
      <w:r>
        <w:rPr>
          <w:bCs/>
          <w:lang w:eastAsia="ar-SA"/>
        </w:rPr>
        <w:t xml:space="preserve"> Starosta rozmawiał z pracownikami tej szkoły?</w:t>
      </w:r>
    </w:p>
    <w:p w:rsidR="00BE6F36" w:rsidRDefault="00BE6F36" w:rsidP="00D37D92">
      <w:pPr>
        <w:jc w:val="both"/>
        <w:rPr>
          <w:b/>
        </w:rPr>
      </w:pPr>
      <w:r w:rsidRPr="00ED2FEF">
        <w:rPr>
          <w:b/>
        </w:rPr>
        <w:t>Naczelnik Wydziału Edukacji i Spraw Społecznych</w:t>
      </w:r>
      <w:r w:rsidRPr="00BE6F36">
        <w:t xml:space="preserve"> wyjaśnił, że to spotkanie będzie w dniu dzisiejszym.</w:t>
      </w:r>
    </w:p>
    <w:p w:rsidR="00BE6F36" w:rsidRDefault="00BE6F36" w:rsidP="00D37D92">
      <w:pPr>
        <w:jc w:val="both"/>
        <w:rPr>
          <w:bCs/>
          <w:lang w:eastAsia="ar-SA"/>
        </w:rPr>
      </w:pPr>
      <w:r w:rsidRPr="00BE6F36">
        <w:rPr>
          <w:b/>
          <w:bCs/>
          <w:lang w:eastAsia="ar-SA"/>
        </w:rPr>
        <w:t>Radny Wojciech Rudziński</w:t>
      </w:r>
      <w:r>
        <w:rPr>
          <w:bCs/>
          <w:lang w:eastAsia="ar-SA"/>
        </w:rPr>
        <w:t xml:space="preserve"> zapytał, czy wcześniej miały miejsce jakieś rozmowy?</w:t>
      </w:r>
    </w:p>
    <w:p w:rsidR="00BE6F36" w:rsidRDefault="00BE6F36" w:rsidP="00D37D92">
      <w:pPr>
        <w:jc w:val="both"/>
        <w:rPr>
          <w:bCs/>
          <w:lang w:eastAsia="ar-SA"/>
        </w:rPr>
      </w:pPr>
      <w:r w:rsidRPr="00ED2FEF">
        <w:rPr>
          <w:b/>
        </w:rPr>
        <w:t>Naczelnik Wydziału Edukacji i Spraw Społecznych</w:t>
      </w:r>
      <w:r>
        <w:rPr>
          <w:b/>
        </w:rPr>
        <w:t xml:space="preserve"> </w:t>
      </w:r>
      <w:r w:rsidRPr="00BE6F36">
        <w:t>powiedział, że takie rozmowy były prowadzone kilkakrotnie. Ponadto były również prowadzone rozmowy z Dyrektorem ZSS w Brzeziu o podjętej uchwale o zamiarze likwidacji.</w:t>
      </w:r>
      <w:r>
        <w:rPr>
          <w:b/>
        </w:rPr>
        <w:t xml:space="preserve"> </w:t>
      </w:r>
    </w:p>
    <w:p w:rsidR="00360BD1" w:rsidRPr="00CB2FD2" w:rsidRDefault="00CB2FD2" w:rsidP="00ED2FEF">
      <w:pPr>
        <w:jc w:val="both"/>
      </w:pPr>
      <w:r>
        <w:rPr>
          <w:bCs/>
          <w:lang w:eastAsia="ar-SA"/>
        </w:rPr>
        <w:t xml:space="preserve">Wobec braku uwag Przewodniczący komisji zapytał, kto jest za </w:t>
      </w:r>
      <w:r w:rsidR="003B4A24">
        <w:rPr>
          <w:bCs/>
          <w:lang w:eastAsia="ar-SA"/>
        </w:rPr>
        <w:t xml:space="preserve">pozytywnym zaopiniowaniem projektu uchwały </w:t>
      </w:r>
      <w:r w:rsidR="00BE6F36" w:rsidRPr="00BE6F36">
        <w:t>w sprawie likwidacji Publicznego Gimnazjum Specjalnego wchodzącego w skład Zespołu Szkół Specjalnych w Brzeziu</w:t>
      </w:r>
      <w:r w:rsidR="00360BD1">
        <w:rPr>
          <w:bCs/>
          <w:lang w:eastAsia="ar-SA"/>
        </w:rPr>
        <w:t xml:space="preserve"> i przeprowadził procedurę głosowania.</w:t>
      </w:r>
    </w:p>
    <w:p w:rsidR="00360BD1" w:rsidRDefault="00360BD1" w:rsidP="00ED2FEF">
      <w:pPr>
        <w:jc w:val="both"/>
        <w:rPr>
          <w:bCs/>
          <w:lang w:eastAsia="ar-SA"/>
        </w:rPr>
      </w:pPr>
      <w:r>
        <w:rPr>
          <w:bCs/>
          <w:lang w:eastAsia="ar-SA"/>
        </w:rPr>
        <w:t>Wyniki głosowania:</w:t>
      </w:r>
    </w:p>
    <w:p w:rsidR="00360BD1" w:rsidRPr="00F664C4" w:rsidRDefault="00360BD1" w:rsidP="00360BD1">
      <w:pPr>
        <w:pStyle w:val="Standard"/>
        <w:widowControl/>
        <w:suppressAutoHyphens w:val="0"/>
        <w:jc w:val="both"/>
        <w:rPr>
          <w:rFonts w:cs="Times New Roman"/>
          <w:color w:val="auto"/>
        </w:rPr>
      </w:pPr>
      <w:r w:rsidRPr="00F664C4">
        <w:rPr>
          <w:rFonts w:cs="Times New Roman"/>
          <w:color w:val="auto"/>
        </w:rPr>
        <w:t>Za-</w:t>
      </w:r>
      <w:r w:rsidR="00BE6F36">
        <w:rPr>
          <w:rFonts w:cs="Times New Roman"/>
          <w:color w:val="auto"/>
        </w:rPr>
        <w:t>5</w:t>
      </w:r>
    </w:p>
    <w:p w:rsidR="00360BD1" w:rsidRPr="00F664C4" w:rsidRDefault="00360BD1" w:rsidP="00360BD1">
      <w:pPr>
        <w:pStyle w:val="Standard"/>
        <w:widowControl/>
        <w:suppressAutoHyphens w:val="0"/>
        <w:jc w:val="both"/>
        <w:rPr>
          <w:rFonts w:cs="Times New Roman"/>
          <w:color w:val="auto"/>
        </w:rPr>
      </w:pPr>
      <w:r w:rsidRPr="00F664C4">
        <w:rPr>
          <w:rFonts w:cs="Times New Roman"/>
          <w:color w:val="auto"/>
        </w:rPr>
        <w:t>Przeciw-0</w:t>
      </w:r>
    </w:p>
    <w:p w:rsidR="00360BD1" w:rsidRPr="00F664C4" w:rsidRDefault="00360BD1" w:rsidP="00360BD1">
      <w:pPr>
        <w:pStyle w:val="Standard"/>
        <w:widowControl/>
        <w:suppressAutoHyphens w:val="0"/>
        <w:jc w:val="both"/>
        <w:rPr>
          <w:rFonts w:cs="Times New Roman"/>
          <w:color w:val="auto"/>
        </w:rPr>
      </w:pPr>
      <w:r w:rsidRPr="00F664C4">
        <w:rPr>
          <w:rFonts w:cs="Times New Roman"/>
          <w:color w:val="auto"/>
        </w:rPr>
        <w:t>Wstrzymało się-0</w:t>
      </w:r>
    </w:p>
    <w:p w:rsidR="00571695" w:rsidRPr="007715A0" w:rsidRDefault="001A7C1D" w:rsidP="00571695">
      <w:pPr>
        <w:jc w:val="both"/>
      </w:pPr>
      <w:r w:rsidRPr="007715A0">
        <w:rPr>
          <w:color w:val="auto"/>
        </w:rPr>
        <w:t xml:space="preserve">Na podstawie przeprowadzonego głosowania Przewodniczący Komisji stwierdził, że </w:t>
      </w:r>
      <w:r w:rsidR="007715A0" w:rsidRPr="007715A0">
        <w:rPr>
          <w:color w:val="auto"/>
        </w:rPr>
        <w:t xml:space="preserve">komisja </w:t>
      </w:r>
      <w:r w:rsidR="00BE6F36">
        <w:rPr>
          <w:color w:val="auto"/>
        </w:rPr>
        <w:t xml:space="preserve">pozytywnie zaopiniowała </w:t>
      </w:r>
      <w:r w:rsidR="00BE6F36">
        <w:rPr>
          <w:bCs/>
          <w:lang w:eastAsia="ar-SA"/>
        </w:rPr>
        <w:t xml:space="preserve">projekt uchwały </w:t>
      </w:r>
      <w:r w:rsidR="00BE6F36" w:rsidRPr="00BE6F36">
        <w:t>w sprawie likwidacji Publicznego Gimnazjum Specjalnego wchodzącego w skład Zespołu Szkół Specjalnych w Brzeziu</w:t>
      </w:r>
    </w:p>
    <w:p w:rsidR="00954D52" w:rsidRPr="007715A0" w:rsidRDefault="00BE6F36" w:rsidP="000A2066">
      <w:pPr>
        <w:jc w:val="both"/>
        <w:rPr>
          <w:b/>
        </w:rPr>
      </w:pPr>
      <w:r>
        <w:rPr>
          <w:bCs/>
          <w:lang w:eastAsia="ar-SA"/>
        </w:rPr>
        <w:t xml:space="preserve">Projekt uchwały </w:t>
      </w:r>
      <w:r w:rsidRPr="00BE6F36">
        <w:t>w sprawie likwidacji Publicznego Gimnazjum Specjalnego wchodzącego w skład Zespołu Szkół Specjalnych w Brzeziu</w:t>
      </w:r>
      <w:r>
        <w:rPr>
          <w:bCs/>
          <w:lang w:eastAsia="ar-SA"/>
        </w:rPr>
        <w:t xml:space="preserve"> </w:t>
      </w:r>
      <w:r w:rsidR="001A7C1D" w:rsidRPr="00F664C4">
        <w:rPr>
          <w:color w:val="auto"/>
        </w:rPr>
        <w:t>stanowi załącznik nr</w:t>
      </w:r>
      <w:r w:rsidR="001A7C1D">
        <w:rPr>
          <w:color w:val="auto"/>
        </w:rPr>
        <w:t xml:space="preserve"> </w:t>
      </w:r>
      <w:r w:rsidR="00A518D8">
        <w:rPr>
          <w:color w:val="auto"/>
        </w:rPr>
        <w:t>4</w:t>
      </w:r>
      <w:r w:rsidR="001A7C1D" w:rsidRPr="00F664C4">
        <w:rPr>
          <w:color w:val="auto"/>
        </w:rPr>
        <w:t xml:space="preserve"> do niniejszego protokołu. </w:t>
      </w:r>
    </w:p>
    <w:p w:rsidR="00E97C76" w:rsidRPr="007715A0" w:rsidRDefault="00E97C76" w:rsidP="00954D52">
      <w:pPr>
        <w:pStyle w:val="Akapitzlist"/>
        <w:widowControl/>
        <w:ind w:left="360" w:right="-10"/>
        <w:jc w:val="both"/>
        <w:rPr>
          <w:b/>
        </w:rPr>
      </w:pPr>
    </w:p>
    <w:p w:rsidR="00BE6F36" w:rsidRPr="00BE6F36" w:rsidRDefault="00BE6F36" w:rsidP="00BE6F36">
      <w:pPr>
        <w:pStyle w:val="Akapitzlist"/>
        <w:widowControl/>
        <w:numPr>
          <w:ilvl w:val="0"/>
          <w:numId w:val="1"/>
        </w:numPr>
        <w:suppressAutoHyphens w:val="0"/>
        <w:ind w:right="-10"/>
        <w:jc w:val="both"/>
        <w:rPr>
          <w:b/>
        </w:rPr>
      </w:pPr>
      <w:r w:rsidRPr="00BE6F36">
        <w:rPr>
          <w:b/>
        </w:rPr>
        <w:t>Analiza projektu uchwały w prawie likwidacji Publicznej Szkoły Podstawowej Specjalnej wchodzącej w skład Zespołu Szkół Specjalnych w Brzeziu</w:t>
      </w:r>
      <w:r>
        <w:rPr>
          <w:b/>
        </w:rPr>
        <w:t>.</w:t>
      </w:r>
    </w:p>
    <w:p w:rsidR="00BE6F36" w:rsidRPr="007715A0" w:rsidRDefault="00BE6F36" w:rsidP="00BE6F36">
      <w:pPr>
        <w:pStyle w:val="Akapitzlist"/>
        <w:widowControl/>
        <w:ind w:left="360" w:right="-10"/>
        <w:jc w:val="both"/>
        <w:rPr>
          <w:b/>
        </w:rPr>
      </w:pPr>
    </w:p>
    <w:p w:rsidR="001A7C1D" w:rsidRPr="00BE6F36" w:rsidRDefault="007007A3" w:rsidP="0082154B">
      <w:pPr>
        <w:jc w:val="both"/>
      </w:pPr>
      <w:r w:rsidRPr="007007A3">
        <w:rPr>
          <w:b/>
        </w:rPr>
        <w:t xml:space="preserve">Przewodniczący Komisji </w:t>
      </w:r>
      <w:r>
        <w:t xml:space="preserve">poinformował, że wraz zawiadomieniem o posiedzeniu Komisji członkowie Komisji otrzymali </w:t>
      </w:r>
      <w:r w:rsidR="008E17CE">
        <w:t>projekt</w:t>
      </w:r>
      <w:r w:rsidR="00BE6F36" w:rsidRPr="00BE6F36">
        <w:t xml:space="preserve"> uchwały w prawie likwidacji Publicznej Szkoły Podstawowej Specjalnej wchodzącej w skład Zespołu Szkół Specjalnych w Brzeziu </w:t>
      </w:r>
    </w:p>
    <w:p w:rsidR="00CF692B" w:rsidRDefault="001A7C1D" w:rsidP="00784C24">
      <w:pPr>
        <w:jc w:val="both"/>
      </w:pPr>
      <w:r w:rsidRPr="00BE56D3">
        <w:rPr>
          <w:b/>
        </w:rPr>
        <w:t>Przewodniczący Komisji</w:t>
      </w:r>
      <w:r w:rsidRPr="00BE56D3">
        <w:t xml:space="preserve"> </w:t>
      </w:r>
      <w:r w:rsidR="00571695">
        <w:t xml:space="preserve">zapytał członków Komisji, kto jest za </w:t>
      </w:r>
      <w:r w:rsidR="00BE6F36">
        <w:t>pozytywnym zaopiniowaniem w/w projektu uchwały</w:t>
      </w:r>
      <w:r w:rsidR="00571695">
        <w:t xml:space="preserve"> </w:t>
      </w:r>
      <w:r w:rsidR="00CF692B">
        <w:t>i przeprowadził procedurę głosowania.</w:t>
      </w:r>
    </w:p>
    <w:p w:rsidR="00CF692B" w:rsidRDefault="00CF692B" w:rsidP="001A7C1D">
      <w:pPr>
        <w:widowControl/>
        <w:suppressAutoHyphens w:val="0"/>
        <w:jc w:val="both"/>
      </w:pPr>
      <w:r>
        <w:lastRenderedPageBreak/>
        <w:t>Wyniki głosowania:</w:t>
      </w:r>
    </w:p>
    <w:p w:rsidR="00CF692B" w:rsidRDefault="00CF692B" w:rsidP="001A7C1D">
      <w:pPr>
        <w:widowControl/>
        <w:suppressAutoHyphens w:val="0"/>
        <w:jc w:val="both"/>
      </w:pPr>
      <w:r>
        <w:t>Za-</w:t>
      </w:r>
      <w:r w:rsidR="00BE6F36">
        <w:t>5</w:t>
      </w:r>
    </w:p>
    <w:p w:rsidR="00CF692B" w:rsidRDefault="00CF692B" w:rsidP="001A7C1D">
      <w:pPr>
        <w:widowControl/>
        <w:suppressAutoHyphens w:val="0"/>
        <w:jc w:val="both"/>
      </w:pPr>
      <w:r>
        <w:t>Przeciw-0</w:t>
      </w:r>
    </w:p>
    <w:p w:rsidR="00CF692B" w:rsidRDefault="00CF692B" w:rsidP="001A7C1D">
      <w:pPr>
        <w:widowControl/>
        <w:suppressAutoHyphens w:val="0"/>
        <w:jc w:val="both"/>
      </w:pPr>
      <w:r>
        <w:t>Wstrzymało się-</w:t>
      </w:r>
      <w:r w:rsidR="00D138F8">
        <w:t>0</w:t>
      </w:r>
    </w:p>
    <w:p w:rsidR="0082154B" w:rsidRPr="00BE6F36" w:rsidRDefault="0001110B" w:rsidP="0082154B">
      <w:pPr>
        <w:widowControl/>
        <w:suppressAutoHyphens w:val="0"/>
        <w:jc w:val="both"/>
      </w:pPr>
      <w:r>
        <w:t xml:space="preserve">Na podstawie przeprowadzonego głosowania </w:t>
      </w:r>
      <w:r w:rsidR="001A7C1D" w:rsidRPr="00D138F8">
        <w:t xml:space="preserve">Przewodniczący Komisji stwierdził, </w:t>
      </w:r>
      <w:r w:rsidR="00CF692B" w:rsidRPr="00D138F8">
        <w:t>ż</w:t>
      </w:r>
      <w:r w:rsidR="001A7C1D" w:rsidRPr="00D138F8">
        <w:t xml:space="preserve">e Komisja </w:t>
      </w:r>
      <w:r w:rsidR="00BE6F36">
        <w:t xml:space="preserve">pozytywnie zaopiniowała </w:t>
      </w:r>
      <w:r w:rsidR="00BE6F36" w:rsidRPr="00BE6F36">
        <w:t>projekt uchwały w prawie likwidacji Publicznej Szkoły Podstawowej Specjalnej wchodzącej w skład Zespołu Szkół Specjalnych w Brzeziu</w:t>
      </w:r>
      <w:r w:rsidR="0082154B" w:rsidRPr="00BE6F36">
        <w:t>.</w:t>
      </w:r>
    </w:p>
    <w:p w:rsidR="00954D52" w:rsidRPr="00A518D8" w:rsidRDefault="00BE6F36" w:rsidP="0082154B">
      <w:pPr>
        <w:widowControl/>
        <w:suppressAutoHyphens w:val="0"/>
        <w:jc w:val="both"/>
      </w:pPr>
      <w:r w:rsidRPr="00BE6F36">
        <w:t>Projekt uchwały w prawie likwidacji Publicznej Szkoły Podstawowej Specjalnej wchodzącej w skład Zespołu Szkół Specjalnych w Brzeziu</w:t>
      </w:r>
      <w:r w:rsidRPr="00571695">
        <w:rPr>
          <w:color w:val="auto"/>
        </w:rPr>
        <w:t xml:space="preserve"> </w:t>
      </w:r>
      <w:r w:rsidR="00571695" w:rsidRPr="00571695">
        <w:rPr>
          <w:color w:val="auto"/>
        </w:rPr>
        <w:t>stanowi</w:t>
      </w:r>
      <w:r w:rsidR="00571695">
        <w:rPr>
          <w:color w:val="auto"/>
        </w:rPr>
        <w:t xml:space="preserve"> </w:t>
      </w:r>
      <w:r w:rsidR="001A7C1D">
        <w:rPr>
          <w:color w:val="auto"/>
        </w:rPr>
        <w:t xml:space="preserve">załącznik nr 5 do niniejszego protokołu. </w:t>
      </w:r>
    </w:p>
    <w:p w:rsidR="00480B60" w:rsidRDefault="00480B60" w:rsidP="00480B60">
      <w:pPr>
        <w:pStyle w:val="Standard"/>
        <w:widowControl/>
        <w:tabs>
          <w:tab w:val="left" w:pos="720"/>
        </w:tabs>
        <w:suppressAutoHyphens w:val="0"/>
        <w:spacing w:line="276" w:lineRule="auto"/>
        <w:ind w:left="360"/>
        <w:jc w:val="both"/>
        <w:rPr>
          <w:b/>
        </w:rPr>
      </w:pPr>
    </w:p>
    <w:p w:rsidR="00BE6F36" w:rsidRPr="00BE6F36" w:rsidRDefault="00BE6F36" w:rsidP="00BE6F36">
      <w:pPr>
        <w:pStyle w:val="Standard"/>
        <w:widowControl/>
        <w:numPr>
          <w:ilvl w:val="0"/>
          <w:numId w:val="1"/>
        </w:numPr>
        <w:tabs>
          <w:tab w:val="left" w:pos="720"/>
        </w:tabs>
        <w:suppressAutoHyphens w:val="0"/>
        <w:jc w:val="both"/>
        <w:rPr>
          <w:b/>
        </w:rPr>
      </w:pPr>
      <w:r w:rsidRPr="00BE6F36">
        <w:rPr>
          <w:rFonts w:cs="Times New Roman"/>
          <w:b/>
        </w:rPr>
        <w:t>Analiza projektu uchwały w sprawie rozwiązania Zespołu Szkół Specjalnych w Brzeziu</w:t>
      </w:r>
    </w:p>
    <w:p w:rsidR="00A518D8" w:rsidRPr="00A06622" w:rsidRDefault="00A518D8" w:rsidP="009E5EE1">
      <w:pPr>
        <w:pStyle w:val="Standard"/>
        <w:widowControl/>
        <w:tabs>
          <w:tab w:val="left" w:pos="720"/>
        </w:tabs>
        <w:suppressAutoHyphens w:val="0"/>
        <w:ind w:left="360"/>
        <w:jc w:val="both"/>
        <w:rPr>
          <w:rFonts w:cs="Times New Roman"/>
          <w:b/>
          <w:color w:val="auto"/>
        </w:rPr>
      </w:pPr>
    </w:p>
    <w:p w:rsidR="00CC4F0D" w:rsidRPr="00BE6F36" w:rsidRDefault="00954D52" w:rsidP="00BE6F36">
      <w:pPr>
        <w:pStyle w:val="Standard"/>
        <w:widowControl/>
        <w:tabs>
          <w:tab w:val="left" w:pos="720"/>
        </w:tabs>
        <w:suppressAutoHyphens w:val="0"/>
        <w:jc w:val="both"/>
      </w:pPr>
      <w:r w:rsidRPr="00A41642">
        <w:rPr>
          <w:b/>
        </w:rPr>
        <w:t>Przewodniczący Komisji</w:t>
      </w:r>
      <w:r w:rsidRPr="00F664C4">
        <w:t xml:space="preserve"> poinformował członków Komisji, że </w:t>
      </w:r>
      <w:r w:rsidR="00D138F8">
        <w:t xml:space="preserve">wraz z zawiadomieniem </w:t>
      </w:r>
      <w:r w:rsidR="00480B60">
        <w:br/>
      </w:r>
      <w:r w:rsidR="00D138F8">
        <w:t>o posiedzeniu Komisji otrzymali</w:t>
      </w:r>
      <w:r w:rsidR="0082154B">
        <w:t xml:space="preserve"> </w:t>
      </w:r>
      <w:r w:rsidR="00BE6F36" w:rsidRPr="00BE6F36">
        <w:rPr>
          <w:rFonts w:cs="Times New Roman"/>
        </w:rPr>
        <w:t>projekt uchwały w sprawie rozwiązania Zespołu Szkół Specjalnych w Brzeziu</w:t>
      </w:r>
    </w:p>
    <w:p w:rsidR="00BE6F36" w:rsidRDefault="00BE6F36" w:rsidP="00BE6F36">
      <w:pPr>
        <w:jc w:val="both"/>
      </w:pPr>
      <w:r w:rsidRPr="00BE56D3">
        <w:rPr>
          <w:b/>
        </w:rPr>
        <w:t>Przewodniczący Komisji</w:t>
      </w:r>
      <w:r w:rsidRPr="00BE56D3">
        <w:t xml:space="preserve"> </w:t>
      </w:r>
      <w:r>
        <w:t>zapytał członków Komisji, kto jest za pozytywnym zaopiniowaniem w/w projektu uchwały i przeprowadził procedurę głosowania.</w:t>
      </w:r>
    </w:p>
    <w:p w:rsidR="00BE6F36" w:rsidRDefault="00BE6F36" w:rsidP="00BE6F36">
      <w:pPr>
        <w:widowControl/>
        <w:suppressAutoHyphens w:val="0"/>
        <w:jc w:val="both"/>
      </w:pPr>
      <w:r>
        <w:t>Wyniki głosowania:</w:t>
      </w:r>
    </w:p>
    <w:p w:rsidR="00BE6F36" w:rsidRDefault="00BE6F36" w:rsidP="00BE6F36">
      <w:pPr>
        <w:widowControl/>
        <w:suppressAutoHyphens w:val="0"/>
        <w:jc w:val="both"/>
      </w:pPr>
      <w:r>
        <w:t>Za-5</w:t>
      </w:r>
    </w:p>
    <w:p w:rsidR="00BE6F36" w:rsidRDefault="00BE6F36" w:rsidP="00BE6F36">
      <w:pPr>
        <w:widowControl/>
        <w:suppressAutoHyphens w:val="0"/>
        <w:jc w:val="both"/>
      </w:pPr>
      <w:r>
        <w:t>Przeciw-0</w:t>
      </w:r>
    </w:p>
    <w:p w:rsidR="00BE6F36" w:rsidRDefault="00BE6F36" w:rsidP="00BE6F36">
      <w:pPr>
        <w:widowControl/>
        <w:suppressAutoHyphens w:val="0"/>
        <w:jc w:val="both"/>
      </w:pPr>
      <w:r>
        <w:t>Wstrzymało się-0</w:t>
      </w:r>
    </w:p>
    <w:p w:rsidR="00BE6F36" w:rsidRPr="00BE6F36" w:rsidRDefault="00BE6F36" w:rsidP="00BE6F36">
      <w:pPr>
        <w:pStyle w:val="Standard"/>
        <w:widowControl/>
        <w:tabs>
          <w:tab w:val="left" w:pos="720"/>
        </w:tabs>
        <w:suppressAutoHyphens w:val="0"/>
        <w:jc w:val="both"/>
      </w:pPr>
      <w:r>
        <w:t xml:space="preserve">Na podstawie przeprowadzonego głosowania </w:t>
      </w:r>
      <w:r w:rsidRPr="00D138F8">
        <w:t xml:space="preserve">Przewodniczący Komisji stwierdził, że Komisja </w:t>
      </w:r>
      <w:r>
        <w:t xml:space="preserve">pozytywnie zaopiniowała </w:t>
      </w:r>
      <w:r w:rsidRPr="00BE6F36">
        <w:t>projekt</w:t>
      </w:r>
      <w:r w:rsidRPr="00BE6F36">
        <w:rPr>
          <w:rFonts w:cs="Times New Roman"/>
        </w:rPr>
        <w:t xml:space="preserve"> uchwały w  sprawie rozwiązania Zespołu Szkół Specjalnych w Brzeziu</w:t>
      </w:r>
      <w:r w:rsidRPr="00BE6F36">
        <w:t>.</w:t>
      </w:r>
    </w:p>
    <w:p w:rsidR="00BE6F36" w:rsidRPr="00A518D8" w:rsidRDefault="00BE6F36" w:rsidP="00BE6F36">
      <w:pPr>
        <w:pStyle w:val="Standard"/>
        <w:widowControl/>
        <w:tabs>
          <w:tab w:val="left" w:pos="720"/>
        </w:tabs>
        <w:suppressAutoHyphens w:val="0"/>
        <w:jc w:val="both"/>
      </w:pPr>
      <w:r w:rsidRPr="00BE6F36">
        <w:t>Projekt</w:t>
      </w:r>
      <w:r w:rsidRPr="00BE6F36">
        <w:rPr>
          <w:rFonts w:cs="Times New Roman"/>
        </w:rPr>
        <w:t xml:space="preserve"> uchwały w sprawie rozwiązania Zespołu Szkół Specjalnych w Brzeziu</w:t>
      </w:r>
      <w:r w:rsidRPr="00571695">
        <w:rPr>
          <w:color w:val="auto"/>
        </w:rPr>
        <w:t xml:space="preserve"> stanowi</w:t>
      </w:r>
      <w:r>
        <w:rPr>
          <w:color w:val="auto"/>
        </w:rPr>
        <w:t xml:space="preserve"> załącznik nr </w:t>
      </w:r>
      <w:r w:rsidR="008E17CE">
        <w:rPr>
          <w:color w:val="auto"/>
        </w:rPr>
        <w:t>6</w:t>
      </w:r>
      <w:r>
        <w:rPr>
          <w:color w:val="auto"/>
        </w:rPr>
        <w:t xml:space="preserve"> do niniejszego protokołu. </w:t>
      </w:r>
    </w:p>
    <w:p w:rsidR="00954D52" w:rsidRDefault="00954D52" w:rsidP="00954D52">
      <w:pPr>
        <w:pStyle w:val="Akapitzlist"/>
        <w:widowControl/>
        <w:suppressAutoHyphens w:val="0"/>
        <w:ind w:left="360"/>
        <w:jc w:val="both"/>
        <w:rPr>
          <w:b/>
        </w:rPr>
      </w:pPr>
    </w:p>
    <w:p w:rsidR="00D50FDA" w:rsidRDefault="00D50FDA" w:rsidP="00D50FDA">
      <w:pPr>
        <w:pStyle w:val="Akapitzlist"/>
        <w:widowControl/>
        <w:suppressAutoHyphens w:val="0"/>
        <w:ind w:left="360"/>
        <w:jc w:val="both"/>
        <w:rPr>
          <w:b/>
        </w:rPr>
      </w:pPr>
    </w:p>
    <w:p w:rsidR="00BE6F36" w:rsidRPr="00BE6F36" w:rsidRDefault="00BE6F36" w:rsidP="00BE6F36">
      <w:pPr>
        <w:widowControl/>
        <w:numPr>
          <w:ilvl w:val="0"/>
          <w:numId w:val="1"/>
        </w:numPr>
        <w:suppressAutoHyphens w:val="0"/>
        <w:jc w:val="both"/>
        <w:rPr>
          <w:b/>
        </w:rPr>
      </w:pPr>
      <w:r w:rsidRPr="00BE6F36">
        <w:rPr>
          <w:b/>
        </w:rPr>
        <w:t xml:space="preserve">Analiza projektu uchwały w sprawie przyznania w roku 2015 dotacji na prace konserwatorskie, restauratorskie lub roboty budowlane przy zabytkach wpisanych do rejestrów zabytków na obszarze Powiatu Włocławskiego oraz jej wysokości, w przypadku przedłożenia przez Zarząd Powiatu projektu takiej uchwały. </w:t>
      </w:r>
    </w:p>
    <w:p w:rsidR="00BE6F36" w:rsidRPr="00D50FDA" w:rsidRDefault="00BE6F36" w:rsidP="00BE6F36">
      <w:pPr>
        <w:widowControl/>
        <w:suppressAutoHyphens w:val="0"/>
        <w:jc w:val="both"/>
        <w:rPr>
          <w:b/>
        </w:rPr>
      </w:pPr>
    </w:p>
    <w:p w:rsidR="00D50FDA" w:rsidRDefault="00D50FDA" w:rsidP="00D50FDA">
      <w:pPr>
        <w:pStyle w:val="Standard"/>
        <w:widowControl/>
        <w:tabs>
          <w:tab w:val="left" w:pos="720"/>
        </w:tabs>
        <w:suppressAutoHyphens w:val="0"/>
        <w:jc w:val="both"/>
      </w:pPr>
      <w:r w:rsidRPr="00A41642">
        <w:rPr>
          <w:b/>
        </w:rPr>
        <w:t>Przewodniczący Komisji</w:t>
      </w:r>
      <w:r w:rsidRPr="00F664C4">
        <w:t xml:space="preserve"> poinformował członków Komisji, że </w:t>
      </w:r>
      <w:r>
        <w:t xml:space="preserve">wraz z zawiadomieniem </w:t>
      </w:r>
      <w:r>
        <w:br/>
        <w:t xml:space="preserve">o posiedzeniu Komisji otrzymali </w:t>
      </w:r>
      <w:r w:rsidR="00BE6F36" w:rsidRPr="00BE6F36">
        <w:t>projektu uchwały w sprawie przyznania w roku 2015 dotacji na prace konserwatorskie, restauratorskie lub roboty budowlane przy zabytkach wpisanych do rejestrów zabytków na obszarze Powiatu Włocławskiego oraz jej wysokości, w przypadku przedłożenia przez Zarząd Powiatu projektu takiej uchwały</w:t>
      </w:r>
      <w:r w:rsidRPr="00BE6F36">
        <w:t>.</w:t>
      </w:r>
      <w:r>
        <w:t xml:space="preserve"> Przewodniczący Komisji poprosił o przedstawienie tematu.</w:t>
      </w:r>
    </w:p>
    <w:p w:rsidR="008E17CE" w:rsidRPr="008E17CE" w:rsidRDefault="00D50FDA" w:rsidP="008E17CE">
      <w:pPr>
        <w:widowControl/>
        <w:numPr>
          <w:ilvl w:val="0"/>
          <w:numId w:val="35"/>
        </w:numPr>
        <w:jc w:val="both"/>
      </w:pPr>
      <w:r w:rsidRPr="00525DFA">
        <w:rPr>
          <w:b/>
          <w:bCs/>
        </w:rPr>
        <w:t xml:space="preserve">Naczelnik Wydziału </w:t>
      </w:r>
      <w:r w:rsidR="00BE6F36" w:rsidRPr="00525DFA">
        <w:rPr>
          <w:b/>
          <w:bCs/>
        </w:rPr>
        <w:t xml:space="preserve">Inwestycji i Rozwoju </w:t>
      </w:r>
      <w:r w:rsidR="00BE6F36" w:rsidRPr="00525DFA">
        <w:rPr>
          <w:bCs/>
        </w:rPr>
        <w:t>poinformował, że</w:t>
      </w:r>
      <w:r w:rsidR="00BE6F36" w:rsidRPr="00525DFA">
        <w:rPr>
          <w:b/>
          <w:bCs/>
        </w:rPr>
        <w:t xml:space="preserve"> </w:t>
      </w:r>
      <w:r w:rsidR="00525DFA" w:rsidRPr="00525DFA">
        <w:rPr>
          <w:color w:val="343931"/>
        </w:rPr>
        <w:t xml:space="preserve">przepis art. 81 ust. 1 ustawy z dnia 23 lipca 2003 r. o ochronie zabytków i opiece nad zabytkami stanowi, że w trybie określonym odrębnymi przepisami dotacja na prawce konserwatorskie, restauratorskie lub roboty budowlane przy zabytku wpisanym do rejestru zabytków, może być udzielona przez organ stanowiący gminy, powiatu lub województwa na zasadach określonych w podjętej przez organ uchwale. Zasady zostały  określone przez Radę Powiatu we Włocławku uchwałą nr XV/166/12 z dnia 12 sierpnia 2012 r. w sprawie określenia zasad udzielania dotacji na prace konserwatorskie, restauratorskie lub roboty budowlane przy zabytkach wpisanych do rejestru zabytków </w:t>
      </w:r>
      <w:r w:rsidR="00525DFA" w:rsidRPr="00525DFA">
        <w:rPr>
          <w:color w:val="343931"/>
        </w:rPr>
        <w:lastRenderedPageBreak/>
        <w:t xml:space="preserve">na obszarze Powiatu Włocławskiego oraz uchwałą nr XXIII/243/13 Rady  Powiatu we Włocławku z dnia 17 czerwca 2013 r. o zmianie uchwały w sprawie określenia zasad udzielania dotacji na prace konserwatorskie, restauratorskie lub roboty budowlane. W związku z powyższym Rada Powiatu może podjąć decyzję o udzieleniu dotacji podmiotom wnioskującym i spełniającym kryteria wskazane w cytowanej wcześniej uchwale. Pan naczelnik dodał, że w budżecie Powiatu Włocławskiego na rok 2015 zaplanowane zostały środki finansowe w dziale 921 rozdziale 91120 paragrafie 2720 w wysokości 83.040 zł natomiast w paragrafie 6570 w wysokości 216.960 zł., czyli ogółem 300.000 zł. </w:t>
      </w:r>
      <w:r w:rsidR="008E17CE">
        <w:rPr>
          <w:color w:val="343931"/>
        </w:rPr>
        <w:t>W dniu</w:t>
      </w:r>
      <w:r w:rsidR="00525DFA">
        <w:rPr>
          <w:color w:val="343931"/>
        </w:rPr>
        <w:t xml:space="preserve"> 23 kwietnia br. Zarząd Powiatu przyjął projekt uchwały, która jest przedłożona pod obrady komisji. Zarząd zaproponował udzielenie dotacji dla 11 podmiotów. Wnioski wpłynęły od 11 podmiotów na kwotę 728 627,97 zł. </w:t>
      </w:r>
      <w:r w:rsidR="008E17CE">
        <w:rPr>
          <w:color w:val="343931"/>
        </w:rPr>
        <w:t>J</w:t>
      </w:r>
      <w:r w:rsidR="00525DFA">
        <w:rPr>
          <w:color w:val="343931"/>
        </w:rPr>
        <w:t>est to kota dwukrotnie przekraczająca planowane w budżecie wydatki na ten cel. W związku z tym Zarząd Powiatu po analiz</w:t>
      </w:r>
      <w:r w:rsidR="008E17CE">
        <w:rPr>
          <w:color w:val="343931"/>
        </w:rPr>
        <w:t>ie</w:t>
      </w:r>
      <w:r w:rsidR="00525DFA">
        <w:rPr>
          <w:color w:val="343931"/>
        </w:rPr>
        <w:t xml:space="preserve"> złożonych </w:t>
      </w:r>
      <w:r w:rsidR="00525DFA" w:rsidRPr="008639F6">
        <w:rPr>
          <w:color w:val="343931"/>
        </w:rPr>
        <w:t xml:space="preserve">wniosków  dniu 23 kwietnia zaproponował następujące kwoty dotacji: </w:t>
      </w:r>
    </w:p>
    <w:p w:rsidR="008E17CE" w:rsidRPr="00685F66" w:rsidRDefault="008E17CE" w:rsidP="008E17CE">
      <w:pPr>
        <w:pStyle w:val="Akapitzlist"/>
        <w:widowControl/>
        <w:numPr>
          <w:ilvl w:val="0"/>
          <w:numId w:val="37"/>
        </w:numPr>
        <w:jc w:val="both"/>
      </w:pPr>
      <w:r w:rsidRPr="00685F66">
        <w:t>Rzymskokatolickiej  Parafii p.w. Św. Jakuba Apostoła, Chełmica Duża, 87-811 Fabianki w wysokości 25.000 zł,</w:t>
      </w:r>
    </w:p>
    <w:p w:rsidR="008E17CE" w:rsidRPr="00685F66" w:rsidRDefault="008E17CE" w:rsidP="008E17CE">
      <w:pPr>
        <w:pStyle w:val="Akapitzlist"/>
        <w:numPr>
          <w:ilvl w:val="0"/>
          <w:numId w:val="37"/>
        </w:numPr>
        <w:jc w:val="both"/>
      </w:pPr>
      <w:r w:rsidRPr="00685F66">
        <w:t>Parafii Rzymsko-Katolicka św. Wojciecha w Kłobii, 87-890 Lubraniec w wysokości 25.000 zł</w:t>
      </w:r>
    </w:p>
    <w:p w:rsidR="008E17CE" w:rsidRPr="00685F66" w:rsidRDefault="008E17CE" w:rsidP="008E17CE">
      <w:pPr>
        <w:pStyle w:val="Akapitzlist"/>
        <w:numPr>
          <w:ilvl w:val="0"/>
          <w:numId w:val="37"/>
        </w:numPr>
        <w:jc w:val="both"/>
      </w:pPr>
      <w:r w:rsidRPr="00685F66">
        <w:t xml:space="preserve">Parafii Rzymskokatolickiej </w:t>
      </w:r>
      <w:proofErr w:type="spellStart"/>
      <w:r w:rsidRPr="00685F66">
        <w:t>pw</w:t>
      </w:r>
      <w:proofErr w:type="spellEnd"/>
      <w:r w:rsidRPr="00685F66">
        <w:t xml:space="preserve"> .Przemienienia Pańskiego Wieniec, ul. Parkowa 58, 87-880 Brześć Kujawski w wysokości 30.000 zł,</w:t>
      </w:r>
    </w:p>
    <w:p w:rsidR="008E17CE" w:rsidRPr="00685F66" w:rsidRDefault="008E17CE" w:rsidP="008E17CE">
      <w:pPr>
        <w:pStyle w:val="Akapitzlist"/>
        <w:numPr>
          <w:ilvl w:val="0"/>
          <w:numId w:val="37"/>
        </w:numPr>
      </w:pPr>
      <w:r w:rsidRPr="00685F66">
        <w:t>Rzymskokatolickiej Parafii p.w. Św. Prokopa, Kłóbka 12, 87-840 Lubień Kujawski w wysokości 30.000 zł,</w:t>
      </w:r>
    </w:p>
    <w:p w:rsidR="008E17CE" w:rsidRPr="00685F66" w:rsidRDefault="008E17CE" w:rsidP="008E17CE">
      <w:pPr>
        <w:pStyle w:val="Akapitzlist"/>
        <w:numPr>
          <w:ilvl w:val="0"/>
          <w:numId w:val="37"/>
        </w:numPr>
        <w:jc w:val="both"/>
      </w:pPr>
      <w:r w:rsidRPr="00685F66">
        <w:t>Parafii Rzymsko-Katolicka  św. Stanisława Biskupa, 87-880 Brześć Kujawski  pl. Władysława Łokietka 13 w wysokości 40.000 zł,</w:t>
      </w:r>
    </w:p>
    <w:p w:rsidR="008E17CE" w:rsidRPr="00685F66" w:rsidRDefault="008E17CE" w:rsidP="008E17CE">
      <w:pPr>
        <w:pStyle w:val="Akapitzlist"/>
        <w:numPr>
          <w:ilvl w:val="0"/>
          <w:numId w:val="37"/>
        </w:numPr>
        <w:jc w:val="both"/>
      </w:pPr>
      <w:r w:rsidRPr="00685F66">
        <w:t>Parafii Rzymskokatolickiej pw. Św. Jana Chrzciciela w Lubrańcu, ul. Świętego Józefa 2,  87-890 Lubraniec w wysokości 35.000 zł,</w:t>
      </w:r>
    </w:p>
    <w:p w:rsidR="008E17CE" w:rsidRPr="00685F66" w:rsidRDefault="008E17CE" w:rsidP="008E17CE">
      <w:pPr>
        <w:pStyle w:val="Akapitzlist"/>
        <w:numPr>
          <w:ilvl w:val="0"/>
          <w:numId w:val="37"/>
        </w:numPr>
        <w:jc w:val="both"/>
      </w:pPr>
      <w:r w:rsidRPr="00685F66">
        <w:t>Parafii Rzymsko-Katolicka Świętej Trójcy, Kłótno 65, 87-821 Baruchowo w wysokości 17.000 zł,</w:t>
      </w:r>
    </w:p>
    <w:p w:rsidR="008E17CE" w:rsidRPr="00685F66" w:rsidRDefault="008E17CE" w:rsidP="008E17CE">
      <w:pPr>
        <w:pStyle w:val="Akapitzlist"/>
        <w:numPr>
          <w:ilvl w:val="0"/>
          <w:numId w:val="37"/>
        </w:numPr>
      </w:pPr>
      <w:r w:rsidRPr="00685F66">
        <w:t>Rzymsko-Katolicka Parafii pw. Św. Stanisława BM, Modzerowo, 87-865 Izbica Kujawska w wysokości 30.000 zł,</w:t>
      </w:r>
    </w:p>
    <w:p w:rsidR="008E17CE" w:rsidRPr="00685F66" w:rsidRDefault="008E17CE" w:rsidP="008E17CE">
      <w:pPr>
        <w:pStyle w:val="Akapitzlist"/>
        <w:numPr>
          <w:ilvl w:val="0"/>
          <w:numId w:val="37"/>
        </w:numPr>
        <w:jc w:val="both"/>
      </w:pPr>
      <w:r w:rsidRPr="00685F66">
        <w:t>Rzymsko-Katolicka Parafii św.  Marii Magdaleny w Grabkowie, 87-820 Kowal w wysokości 26.000 zł,</w:t>
      </w:r>
    </w:p>
    <w:p w:rsidR="008E17CE" w:rsidRPr="00685F66" w:rsidRDefault="008E17CE" w:rsidP="008E17CE">
      <w:pPr>
        <w:pStyle w:val="Akapitzlist"/>
        <w:numPr>
          <w:ilvl w:val="0"/>
          <w:numId w:val="37"/>
        </w:numPr>
        <w:jc w:val="both"/>
      </w:pPr>
      <w:r w:rsidRPr="00685F66">
        <w:t>Parafii Rzymsko – Katolicka p.w. Św. Mikołaja Lubanie 16, 87-732 Lubanie w wysokości 22.000 zł,</w:t>
      </w:r>
    </w:p>
    <w:p w:rsidR="008E17CE" w:rsidRPr="00685F66" w:rsidRDefault="008E17CE" w:rsidP="008E17CE">
      <w:pPr>
        <w:pStyle w:val="Akapitzlist"/>
        <w:numPr>
          <w:ilvl w:val="0"/>
          <w:numId w:val="37"/>
        </w:numPr>
        <w:jc w:val="both"/>
      </w:pPr>
      <w:r w:rsidRPr="00685F66">
        <w:t xml:space="preserve">Pałacu, </w:t>
      </w:r>
      <w:proofErr w:type="spellStart"/>
      <w:r w:rsidRPr="00685F66">
        <w:t>Falborz</w:t>
      </w:r>
      <w:proofErr w:type="spellEnd"/>
      <w:r w:rsidRPr="00685F66">
        <w:t xml:space="preserve"> Parcele, Gm. Brześć Kujawski. Janusz Borkowski w wysokości 20.000 zł. </w:t>
      </w:r>
    </w:p>
    <w:p w:rsidR="008639F6" w:rsidRDefault="008E17CE" w:rsidP="00525DFA">
      <w:pPr>
        <w:pStyle w:val="Styl"/>
        <w:spacing w:before="153" w:line="273" w:lineRule="exact"/>
        <w:ind w:right="9"/>
        <w:jc w:val="both"/>
        <w:rPr>
          <w:rFonts w:ascii="Times New Roman" w:hAnsi="Times New Roman"/>
          <w:i/>
          <w:color w:val="343931"/>
        </w:rPr>
      </w:pPr>
      <w:r>
        <w:rPr>
          <w:rFonts w:ascii="Times New Roman" w:hAnsi="Times New Roman"/>
          <w:color w:val="343931"/>
        </w:rPr>
        <w:t>Z</w:t>
      </w:r>
      <w:r w:rsidR="008639F6" w:rsidRPr="008639F6">
        <w:rPr>
          <w:rFonts w:ascii="Times New Roman" w:hAnsi="Times New Roman"/>
          <w:color w:val="343931"/>
        </w:rPr>
        <w:t>arząd powiatu rozdysponował kwotę 300 000 zł, która została zabezpieczona w budżecie powiatu.</w:t>
      </w:r>
    </w:p>
    <w:p w:rsidR="008639F6" w:rsidRPr="008639F6" w:rsidRDefault="008639F6" w:rsidP="00525DFA">
      <w:pPr>
        <w:pStyle w:val="Styl"/>
        <w:spacing w:before="153" w:line="273" w:lineRule="exact"/>
        <w:ind w:right="9"/>
        <w:jc w:val="both"/>
        <w:rPr>
          <w:rFonts w:ascii="Times New Roman" w:hAnsi="Times New Roman"/>
          <w:color w:val="343931"/>
        </w:rPr>
      </w:pPr>
      <w:r w:rsidRPr="008E17CE">
        <w:rPr>
          <w:rFonts w:ascii="Times New Roman" w:hAnsi="Times New Roman"/>
          <w:b/>
          <w:color w:val="343931"/>
        </w:rPr>
        <w:t>Przewodniczący Komisji</w:t>
      </w:r>
      <w:r w:rsidRPr="008639F6">
        <w:rPr>
          <w:rFonts w:ascii="Times New Roman" w:hAnsi="Times New Roman"/>
          <w:color w:val="343931"/>
        </w:rPr>
        <w:t xml:space="preserve"> zapytał, czy były jeszcze inne wnioski?</w:t>
      </w:r>
    </w:p>
    <w:p w:rsidR="00CC3C71" w:rsidRDefault="00525DFA" w:rsidP="00525DFA">
      <w:pPr>
        <w:pStyle w:val="Styl"/>
        <w:spacing w:before="153" w:line="273" w:lineRule="exact"/>
        <w:ind w:right="9"/>
        <w:jc w:val="both"/>
        <w:rPr>
          <w:rFonts w:ascii="Times New Roman" w:hAnsi="Times New Roman" w:cs="Times New Roman"/>
          <w:bCs/>
        </w:rPr>
      </w:pPr>
      <w:r>
        <w:rPr>
          <w:rFonts w:ascii="Times New Roman" w:hAnsi="Times New Roman"/>
          <w:i/>
          <w:color w:val="343931"/>
        </w:rPr>
        <w:t xml:space="preserve"> </w:t>
      </w:r>
      <w:r w:rsidR="008639F6" w:rsidRPr="00525DFA">
        <w:rPr>
          <w:rFonts w:ascii="Times New Roman" w:hAnsi="Times New Roman" w:cs="Times New Roman"/>
          <w:b/>
          <w:bCs/>
        </w:rPr>
        <w:t xml:space="preserve">Naczelnik Wydziału Inwestycji i Rozwoju </w:t>
      </w:r>
      <w:r w:rsidR="008639F6" w:rsidRPr="00525DFA">
        <w:rPr>
          <w:rFonts w:ascii="Times New Roman" w:hAnsi="Times New Roman" w:cs="Times New Roman"/>
          <w:bCs/>
        </w:rPr>
        <w:t>poinformował, że</w:t>
      </w:r>
      <w:r w:rsidR="008639F6">
        <w:rPr>
          <w:rFonts w:ascii="Times New Roman" w:hAnsi="Times New Roman" w:cs="Times New Roman"/>
          <w:bCs/>
        </w:rPr>
        <w:t xml:space="preserve"> było złożonych 11 wniosków i 11 wniosków zostało rozpatrzonych. Ta procedura trwał</w:t>
      </w:r>
      <w:r w:rsidR="008E17CE">
        <w:rPr>
          <w:rFonts w:ascii="Times New Roman" w:hAnsi="Times New Roman" w:cs="Times New Roman"/>
          <w:bCs/>
        </w:rPr>
        <w:t>a</w:t>
      </w:r>
      <w:r w:rsidR="008639F6">
        <w:rPr>
          <w:rFonts w:ascii="Times New Roman" w:hAnsi="Times New Roman" w:cs="Times New Roman"/>
          <w:bCs/>
        </w:rPr>
        <w:t>, ponieważ pod względem formalnym przy ocenie wniosków były pewne uchybienia i brakowało pewnych dokumentów. Każdy z wnioskodawców miał możliwość uzupełnienia tych dokumentów i zostały one uzupełnione</w:t>
      </w:r>
      <w:r w:rsidR="008E17CE">
        <w:rPr>
          <w:rFonts w:ascii="Times New Roman" w:hAnsi="Times New Roman" w:cs="Times New Roman"/>
          <w:bCs/>
        </w:rPr>
        <w:t>,</w:t>
      </w:r>
      <w:r w:rsidR="008639F6">
        <w:rPr>
          <w:rFonts w:ascii="Times New Roman" w:hAnsi="Times New Roman" w:cs="Times New Roman"/>
          <w:bCs/>
        </w:rPr>
        <w:t xml:space="preserve"> s</w:t>
      </w:r>
      <w:r w:rsidR="00CC3C71">
        <w:rPr>
          <w:rFonts w:ascii="Times New Roman" w:hAnsi="Times New Roman" w:cs="Times New Roman"/>
          <w:bCs/>
        </w:rPr>
        <w:t>ą</w:t>
      </w:r>
      <w:r w:rsidR="008639F6">
        <w:rPr>
          <w:rFonts w:ascii="Times New Roman" w:hAnsi="Times New Roman" w:cs="Times New Roman"/>
          <w:bCs/>
        </w:rPr>
        <w:t xml:space="preserve"> kompletne. Nie było podstaw do nieudzielenia dotacji</w:t>
      </w:r>
      <w:r w:rsidR="00CC3C71">
        <w:rPr>
          <w:rFonts w:ascii="Times New Roman" w:hAnsi="Times New Roman" w:cs="Times New Roman"/>
          <w:bCs/>
        </w:rPr>
        <w:t xml:space="preserve"> </w:t>
      </w:r>
      <w:r w:rsidR="008639F6">
        <w:rPr>
          <w:rFonts w:ascii="Times New Roman" w:hAnsi="Times New Roman" w:cs="Times New Roman"/>
          <w:bCs/>
        </w:rPr>
        <w:t>żadnemu  z</w:t>
      </w:r>
      <w:r w:rsidR="00CC3C71">
        <w:rPr>
          <w:rFonts w:ascii="Times New Roman" w:hAnsi="Times New Roman" w:cs="Times New Roman"/>
          <w:bCs/>
        </w:rPr>
        <w:t xml:space="preserve"> tych 11 podmiotów.</w:t>
      </w:r>
    </w:p>
    <w:p w:rsidR="00CC3C71" w:rsidRDefault="00CC3C71" w:rsidP="00525DFA">
      <w:pPr>
        <w:pStyle w:val="Styl"/>
        <w:spacing w:before="153" w:line="273" w:lineRule="exact"/>
        <w:ind w:right="9"/>
        <w:jc w:val="both"/>
        <w:rPr>
          <w:rFonts w:ascii="Times New Roman" w:hAnsi="Times New Roman" w:cs="Times New Roman"/>
          <w:bCs/>
        </w:rPr>
      </w:pPr>
      <w:r w:rsidRPr="00CC3C71">
        <w:rPr>
          <w:rFonts w:ascii="Times New Roman" w:hAnsi="Times New Roman" w:cs="Times New Roman"/>
          <w:b/>
          <w:bCs/>
        </w:rPr>
        <w:t>Przewodniczący Komisji</w:t>
      </w:r>
      <w:r>
        <w:rPr>
          <w:rFonts w:ascii="Times New Roman" w:hAnsi="Times New Roman" w:cs="Times New Roman"/>
          <w:bCs/>
        </w:rPr>
        <w:t xml:space="preserve"> zwrócił się do Pana wicestarosty i zapytał, czym kierował się zarząd powiatu dokonując takiego podziału? </w:t>
      </w:r>
    </w:p>
    <w:p w:rsidR="00525DFA" w:rsidRDefault="00CC3C71" w:rsidP="00525DFA">
      <w:pPr>
        <w:pStyle w:val="Styl"/>
        <w:spacing w:before="153" w:line="273" w:lineRule="exact"/>
        <w:ind w:right="9"/>
        <w:jc w:val="both"/>
        <w:rPr>
          <w:rFonts w:ascii="Times New Roman" w:hAnsi="Times New Roman" w:cs="Times New Roman"/>
          <w:color w:val="343931"/>
        </w:rPr>
      </w:pPr>
      <w:r w:rsidRPr="0062511E">
        <w:rPr>
          <w:rFonts w:ascii="Times New Roman" w:hAnsi="Times New Roman" w:cs="Times New Roman"/>
          <w:b/>
          <w:bCs/>
        </w:rPr>
        <w:lastRenderedPageBreak/>
        <w:t>Wicestarosta</w:t>
      </w:r>
      <w:r>
        <w:rPr>
          <w:rFonts w:ascii="Times New Roman" w:hAnsi="Times New Roman" w:cs="Times New Roman"/>
          <w:bCs/>
        </w:rPr>
        <w:t xml:space="preserve"> odpowiedział, że Zarząd Powiatu chciał udzielić jak największa liczbę dotacji. Nie ma wielkich dysproporcji między poszczególnymi dotacji. Parafia Lubraniec prosiła o 152 000 zł a otrzymała 32 0000 zł. </w:t>
      </w:r>
      <w:r w:rsidR="008E17CE">
        <w:rPr>
          <w:rFonts w:ascii="Times New Roman" w:hAnsi="Times New Roman" w:cs="Times New Roman"/>
          <w:bCs/>
        </w:rPr>
        <w:t>W</w:t>
      </w:r>
      <w:r>
        <w:rPr>
          <w:rFonts w:ascii="Times New Roman" w:hAnsi="Times New Roman" w:cs="Times New Roman"/>
          <w:bCs/>
        </w:rPr>
        <w:t xml:space="preserve"> przypadku parafii Brześć Kujawski przekroczono kwotę 30 000 zł w związku z tym, że w Brześciu Kujawskim są</w:t>
      </w:r>
      <w:r w:rsidR="0062511E">
        <w:rPr>
          <w:rFonts w:ascii="Times New Roman" w:hAnsi="Times New Roman" w:cs="Times New Roman"/>
          <w:bCs/>
        </w:rPr>
        <w:t xml:space="preserve"> 2 kościoły.</w:t>
      </w:r>
      <w:r>
        <w:rPr>
          <w:rFonts w:ascii="Times New Roman" w:hAnsi="Times New Roman" w:cs="Times New Roman"/>
          <w:bCs/>
        </w:rPr>
        <w:t xml:space="preserve"> </w:t>
      </w:r>
      <w:r w:rsidR="0062511E">
        <w:rPr>
          <w:rFonts w:ascii="Times New Roman" w:hAnsi="Times New Roman" w:cs="Times New Roman"/>
          <w:bCs/>
        </w:rPr>
        <w:t xml:space="preserve">Zarząd powiatu kierował się tym, aby każdy z wnioskodawców otrzymał dotacje. </w:t>
      </w:r>
    </w:p>
    <w:p w:rsidR="00BE6F36" w:rsidRDefault="00AA1B94" w:rsidP="00D50FDA">
      <w:pPr>
        <w:pStyle w:val="Standard"/>
        <w:widowControl/>
        <w:tabs>
          <w:tab w:val="left" w:pos="720"/>
        </w:tabs>
        <w:suppressAutoHyphens w:val="0"/>
        <w:jc w:val="both"/>
        <w:rPr>
          <w:bCs/>
        </w:rPr>
      </w:pPr>
      <w:r>
        <w:rPr>
          <w:b/>
          <w:bCs/>
        </w:rPr>
        <w:t xml:space="preserve">Radny Wojciech Rudziński </w:t>
      </w:r>
      <w:r w:rsidRPr="00AA1B94">
        <w:rPr>
          <w:bCs/>
        </w:rPr>
        <w:t>zapytał, którzy wnioskodawcy</w:t>
      </w:r>
      <w:r>
        <w:rPr>
          <w:bCs/>
        </w:rPr>
        <w:t xml:space="preserve"> otrzymali w roku ubiegłym dotacje? Czy nie powinny być one przyznawane co 2-3 lata?</w:t>
      </w:r>
    </w:p>
    <w:p w:rsidR="00AA1B94" w:rsidRDefault="00AA1B94" w:rsidP="00D50FDA">
      <w:pPr>
        <w:pStyle w:val="Standard"/>
        <w:widowControl/>
        <w:tabs>
          <w:tab w:val="left" w:pos="720"/>
        </w:tabs>
        <w:suppressAutoHyphens w:val="0"/>
        <w:jc w:val="both"/>
        <w:rPr>
          <w:b/>
          <w:bCs/>
        </w:rPr>
      </w:pPr>
      <w:r w:rsidRPr="00525DFA">
        <w:rPr>
          <w:rFonts w:cs="Times New Roman"/>
          <w:b/>
          <w:bCs/>
        </w:rPr>
        <w:t xml:space="preserve">Naczelnik Wydziału Inwestycji i Rozwoju </w:t>
      </w:r>
      <w:r w:rsidRPr="00525DFA">
        <w:rPr>
          <w:rFonts w:cs="Times New Roman"/>
          <w:bCs/>
        </w:rPr>
        <w:t>poinformował, że</w:t>
      </w:r>
      <w:r>
        <w:rPr>
          <w:rFonts w:cs="Times New Roman"/>
          <w:bCs/>
        </w:rPr>
        <w:t xml:space="preserve"> nie ma takich zapisów, które regulowałyby przyznawanie dotacji. </w:t>
      </w:r>
      <w:r w:rsidR="008E17CE">
        <w:rPr>
          <w:rFonts w:cs="Times New Roman"/>
          <w:bCs/>
        </w:rPr>
        <w:t xml:space="preserve">W roku ubiegłym rada powiatu przyznała </w:t>
      </w:r>
      <w:r w:rsidR="00D064D1" w:rsidRPr="008639F6">
        <w:rPr>
          <w:color w:val="343931"/>
        </w:rPr>
        <w:t>Parafii Rzymsko – Katolickiej pw. Św. Jana Chrzciciela w Lubrańcu 3</w:t>
      </w:r>
      <w:r w:rsidR="00D064D1">
        <w:rPr>
          <w:color w:val="343931"/>
        </w:rPr>
        <w:t>0</w:t>
      </w:r>
      <w:r w:rsidR="00D064D1" w:rsidRPr="008639F6">
        <w:rPr>
          <w:color w:val="343931"/>
        </w:rPr>
        <w:t>.000 zł</w:t>
      </w:r>
      <w:r w:rsidR="00D064D1">
        <w:rPr>
          <w:color w:val="343931"/>
        </w:rPr>
        <w:t xml:space="preserve">, </w:t>
      </w:r>
      <w:r w:rsidR="00D064D1" w:rsidRPr="008639F6">
        <w:rPr>
          <w:color w:val="343931"/>
        </w:rPr>
        <w:t xml:space="preserve">Parafii Rzymsko – Katolickiej św. Prokopa w Kłóbce </w:t>
      </w:r>
      <w:r w:rsidR="00D064D1">
        <w:rPr>
          <w:color w:val="343931"/>
        </w:rPr>
        <w:t>2</w:t>
      </w:r>
      <w:r w:rsidR="00D064D1" w:rsidRPr="008639F6">
        <w:rPr>
          <w:color w:val="343931"/>
        </w:rPr>
        <w:t>0.000 zł</w:t>
      </w:r>
      <w:r w:rsidR="00D064D1">
        <w:rPr>
          <w:color w:val="343931"/>
        </w:rPr>
        <w:t xml:space="preserve">, </w:t>
      </w:r>
      <w:r w:rsidR="00D064D1" w:rsidRPr="008639F6">
        <w:rPr>
          <w:color w:val="343931"/>
        </w:rPr>
        <w:t>Parafii  Rzymsko – Katolickiej św. Stanisława Biskupa w Brześciu Kujawskim</w:t>
      </w:r>
      <w:r w:rsidR="00D064D1">
        <w:rPr>
          <w:color w:val="343931"/>
        </w:rPr>
        <w:t xml:space="preserve"> – 105 000 zł, </w:t>
      </w:r>
      <w:r w:rsidR="00D064D1" w:rsidRPr="008639F6">
        <w:rPr>
          <w:color w:val="343931"/>
        </w:rPr>
        <w:t xml:space="preserve">Parafii Rzymsko – Katolickiej pw. Św. Jana Chrzciciela w Lubrańcu </w:t>
      </w:r>
      <w:r w:rsidR="00D064D1">
        <w:rPr>
          <w:color w:val="343931"/>
        </w:rPr>
        <w:t>25</w:t>
      </w:r>
      <w:r w:rsidR="00D064D1" w:rsidRPr="008639F6">
        <w:rPr>
          <w:color w:val="343931"/>
        </w:rPr>
        <w:t>.000 zł</w:t>
      </w:r>
      <w:r w:rsidR="00D064D1">
        <w:rPr>
          <w:color w:val="343931"/>
        </w:rPr>
        <w:t xml:space="preserve">, </w:t>
      </w:r>
      <w:r w:rsidR="00D064D1" w:rsidRPr="008639F6">
        <w:rPr>
          <w:color w:val="343931"/>
        </w:rPr>
        <w:t xml:space="preserve">Parafii Rzymsko – Katolickiej Świętej Trójcy w Kłótnie </w:t>
      </w:r>
      <w:r w:rsidR="00D064D1">
        <w:rPr>
          <w:color w:val="343931"/>
        </w:rPr>
        <w:t>60</w:t>
      </w:r>
      <w:r w:rsidR="00D064D1" w:rsidRPr="008639F6">
        <w:rPr>
          <w:color w:val="343931"/>
        </w:rPr>
        <w:t>.000 zł</w:t>
      </w:r>
      <w:r w:rsidR="00D064D1">
        <w:rPr>
          <w:color w:val="343931"/>
        </w:rPr>
        <w:t xml:space="preserve">, </w:t>
      </w:r>
      <w:r w:rsidR="00D064D1" w:rsidRPr="008639F6">
        <w:rPr>
          <w:color w:val="343931"/>
        </w:rPr>
        <w:t>Parafii Rzymsko – Katolickiej pw. Św. Stanisława BM w Modzerowie 30.000 zł</w:t>
      </w:r>
      <w:r w:rsidR="00D064D1">
        <w:rPr>
          <w:color w:val="343931"/>
        </w:rPr>
        <w:t xml:space="preserve">, Parafia w Grabkowie – 30.000 zł.  </w:t>
      </w:r>
      <w:r w:rsidR="008E17CE">
        <w:rPr>
          <w:color w:val="343931"/>
        </w:rPr>
        <w:t>W</w:t>
      </w:r>
      <w:r w:rsidR="00D064D1">
        <w:rPr>
          <w:color w:val="343931"/>
        </w:rPr>
        <w:t xml:space="preserve"> roku ubiegłym </w:t>
      </w:r>
      <w:r w:rsidR="008E17CE">
        <w:rPr>
          <w:color w:val="343931"/>
        </w:rPr>
        <w:t xml:space="preserve">wniosków nie </w:t>
      </w:r>
      <w:r w:rsidR="00D064D1">
        <w:rPr>
          <w:color w:val="343931"/>
        </w:rPr>
        <w:t xml:space="preserve">składały parafie: </w:t>
      </w:r>
      <w:r w:rsidR="00D064D1" w:rsidRPr="008639F6">
        <w:rPr>
          <w:color w:val="343931"/>
        </w:rPr>
        <w:t>Parafii Rzymsko – Katolickiej pw. Św. Mikołaja w Lubaniu, , gm. Brześć Kujawski</w:t>
      </w:r>
      <w:r w:rsidR="00D064D1">
        <w:rPr>
          <w:color w:val="343931"/>
        </w:rPr>
        <w:t xml:space="preserve">, </w:t>
      </w:r>
      <w:r w:rsidR="00D064D1" w:rsidRPr="008639F6">
        <w:rPr>
          <w:color w:val="343931"/>
        </w:rPr>
        <w:t>Parafii Rzymsko – Katolickiej pw. Św. Jakuba Apostoła w Chełmicy Dużej</w:t>
      </w:r>
    </w:p>
    <w:p w:rsidR="00BE6F36" w:rsidRDefault="00D064D1" w:rsidP="00D50FDA">
      <w:pPr>
        <w:pStyle w:val="Standard"/>
        <w:widowControl/>
        <w:tabs>
          <w:tab w:val="left" w:pos="720"/>
        </w:tabs>
        <w:suppressAutoHyphens w:val="0"/>
        <w:jc w:val="both"/>
        <w:rPr>
          <w:b/>
          <w:bCs/>
        </w:rPr>
      </w:pPr>
      <w:r>
        <w:rPr>
          <w:b/>
          <w:bCs/>
        </w:rPr>
        <w:t xml:space="preserve">Wicestarosta </w:t>
      </w:r>
      <w:r w:rsidRPr="00D064D1">
        <w:rPr>
          <w:bCs/>
        </w:rPr>
        <w:t xml:space="preserve">sprostował wypowiedź Naczelnika i wyjaśnił, </w:t>
      </w:r>
      <w:r w:rsidR="008E17CE">
        <w:rPr>
          <w:bCs/>
        </w:rPr>
        <w:t>ż</w:t>
      </w:r>
      <w:r w:rsidRPr="00D064D1">
        <w:rPr>
          <w:bCs/>
        </w:rPr>
        <w:t>e parafia Lubraniec otrzymała 25 000 zł a nie 30 000 zł.</w:t>
      </w:r>
      <w:r>
        <w:rPr>
          <w:b/>
          <w:bCs/>
        </w:rPr>
        <w:t xml:space="preserve"> </w:t>
      </w:r>
      <w:r w:rsidR="008E17CE">
        <w:rPr>
          <w:bCs/>
        </w:rPr>
        <w:t>W</w:t>
      </w:r>
      <w:r w:rsidRPr="00D064D1">
        <w:rPr>
          <w:bCs/>
        </w:rPr>
        <w:t xml:space="preserve"> czasie okupacji większa część kościołów została zniszczona tak jak we Wieńcu, Lubominie,</w:t>
      </w:r>
      <w:r>
        <w:rPr>
          <w:b/>
          <w:bCs/>
        </w:rPr>
        <w:t xml:space="preserve"> </w:t>
      </w:r>
      <w:proofErr w:type="spellStart"/>
      <w:r w:rsidR="00C13B70" w:rsidRPr="00C13B70">
        <w:rPr>
          <w:bCs/>
        </w:rPr>
        <w:t>Chodczu</w:t>
      </w:r>
      <w:proofErr w:type="spellEnd"/>
      <w:r w:rsidR="00C13B70" w:rsidRPr="00C13B70">
        <w:rPr>
          <w:bCs/>
        </w:rPr>
        <w:t xml:space="preserve"> i to są nowe parafie dlatego nie składają wniosków</w:t>
      </w:r>
      <w:r w:rsidR="008E17CE">
        <w:rPr>
          <w:bCs/>
        </w:rPr>
        <w:t>,</w:t>
      </w:r>
      <w:r w:rsidR="00C13B70" w:rsidRPr="00C13B70">
        <w:rPr>
          <w:bCs/>
        </w:rPr>
        <w:t xml:space="preserve"> chyba że na renowacje obrazu lub innego dzieła sztuki.</w:t>
      </w:r>
      <w:r w:rsidR="00C13B70">
        <w:rPr>
          <w:b/>
          <w:bCs/>
        </w:rPr>
        <w:t xml:space="preserve"> </w:t>
      </w:r>
    </w:p>
    <w:p w:rsidR="000F370B" w:rsidRDefault="000F370B" w:rsidP="00D50FDA">
      <w:pPr>
        <w:pStyle w:val="Standard"/>
        <w:widowControl/>
        <w:tabs>
          <w:tab w:val="left" w:pos="720"/>
        </w:tabs>
        <w:suppressAutoHyphens w:val="0"/>
        <w:jc w:val="both"/>
        <w:rPr>
          <w:rFonts w:cs="Times New Roman"/>
          <w:bCs/>
        </w:rPr>
      </w:pPr>
      <w:r w:rsidRPr="00525DFA">
        <w:rPr>
          <w:rFonts w:cs="Times New Roman"/>
          <w:b/>
          <w:bCs/>
        </w:rPr>
        <w:t>Naczelnik Wydziału Inwestycji i Rozwoju</w:t>
      </w:r>
      <w:r>
        <w:rPr>
          <w:rFonts w:cs="Times New Roman"/>
          <w:b/>
          <w:bCs/>
        </w:rPr>
        <w:t xml:space="preserve"> </w:t>
      </w:r>
      <w:r w:rsidR="00B94B5B" w:rsidRPr="008E17CE">
        <w:rPr>
          <w:rFonts w:cs="Times New Roman"/>
          <w:bCs/>
        </w:rPr>
        <w:t>wyjaśnił</w:t>
      </w:r>
      <w:r>
        <w:rPr>
          <w:rFonts w:cs="Times New Roman"/>
          <w:b/>
          <w:bCs/>
        </w:rPr>
        <w:t>,</w:t>
      </w:r>
      <w:r w:rsidRPr="000F370B">
        <w:rPr>
          <w:rFonts w:cs="Times New Roman"/>
          <w:bCs/>
        </w:rPr>
        <w:t xml:space="preserve"> że Parafia w Kłobi </w:t>
      </w:r>
      <w:r w:rsidR="008E17CE">
        <w:rPr>
          <w:rFonts w:cs="Times New Roman"/>
          <w:bCs/>
        </w:rPr>
        <w:t xml:space="preserve">otrzymała </w:t>
      </w:r>
      <w:r w:rsidRPr="000F370B">
        <w:rPr>
          <w:rFonts w:cs="Times New Roman"/>
          <w:bCs/>
        </w:rPr>
        <w:t xml:space="preserve">30.000 zł natomiast Parafia w Lubrańcu 25 000 zł. </w:t>
      </w:r>
    </w:p>
    <w:p w:rsidR="000F370B" w:rsidRDefault="000F370B" w:rsidP="00D50FDA">
      <w:pPr>
        <w:pStyle w:val="Standard"/>
        <w:widowControl/>
        <w:tabs>
          <w:tab w:val="left" w:pos="720"/>
        </w:tabs>
        <w:suppressAutoHyphens w:val="0"/>
        <w:jc w:val="both"/>
        <w:rPr>
          <w:rFonts w:cs="Times New Roman"/>
          <w:bCs/>
        </w:rPr>
      </w:pPr>
      <w:r w:rsidRPr="000F370B">
        <w:rPr>
          <w:rFonts w:cs="Times New Roman"/>
          <w:b/>
          <w:bCs/>
        </w:rPr>
        <w:t>Przewodniczący Komisji</w:t>
      </w:r>
      <w:r>
        <w:rPr>
          <w:rFonts w:cs="Times New Roman"/>
          <w:bCs/>
        </w:rPr>
        <w:t xml:space="preserve"> powiedział, że po raz pierwszy zauważył podmiot prywatny, który ubiega się o dotację. </w:t>
      </w:r>
    </w:p>
    <w:p w:rsidR="000F370B" w:rsidRDefault="000F370B" w:rsidP="00D50FDA">
      <w:pPr>
        <w:pStyle w:val="Standard"/>
        <w:widowControl/>
        <w:tabs>
          <w:tab w:val="left" w:pos="720"/>
        </w:tabs>
        <w:suppressAutoHyphens w:val="0"/>
        <w:jc w:val="both"/>
        <w:rPr>
          <w:rFonts w:cs="Times New Roman"/>
          <w:bCs/>
        </w:rPr>
      </w:pPr>
      <w:r w:rsidRPr="000F370B">
        <w:rPr>
          <w:rFonts w:cs="Times New Roman"/>
          <w:b/>
          <w:bCs/>
        </w:rPr>
        <w:t>Radny Andrzej Stasiak</w:t>
      </w:r>
      <w:r>
        <w:rPr>
          <w:rFonts w:cs="Times New Roman"/>
          <w:bCs/>
        </w:rPr>
        <w:t xml:space="preserve"> zapytał z czego wynika procentowe przydzielanie dotacji?</w:t>
      </w:r>
    </w:p>
    <w:p w:rsidR="000F370B" w:rsidRDefault="000F370B" w:rsidP="00D50FDA">
      <w:pPr>
        <w:pStyle w:val="Standard"/>
        <w:widowControl/>
        <w:tabs>
          <w:tab w:val="left" w:pos="720"/>
        </w:tabs>
        <w:suppressAutoHyphens w:val="0"/>
        <w:jc w:val="both"/>
        <w:rPr>
          <w:b/>
          <w:bCs/>
        </w:rPr>
      </w:pPr>
      <w:r w:rsidRPr="00525DFA">
        <w:rPr>
          <w:rFonts w:cs="Times New Roman"/>
          <w:b/>
          <w:bCs/>
        </w:rPr>
        <w:t>Naczelnik Wydziału Inwestycji i Rozwoju</w:t>
      </w:r>
      <w:r>
        <w:rPr>
          <w:rFonts w:cs="Times New Roman"/>
          <w:b/>
          <w:bCs/>
        </w:rPr>
        <w:t xml:space="preserve"> wyjaśnił,</w:t>
      </w:r>
      <w:r w:rsidRPr="000F370B">
        <w:rPr>
          <w:rFonts w:cs="Times New Roman"/>
          <w:bCs/>
        </w:rPr>
        <w:t xml:space="preserve"> że</w:t>
      </w:r>
      <w:r>
        <w:rPr>
          <w:rFonts w:cs="Times New Roman"/>
          <w:bCs/>
        </w:rPr>
        <w:t xml:space="preserve"> dotacja może być udzielona do wysokości 50%. Wnioski są składne na 100% a kwota dotacji nie mogła by przekroczyć 50%. We wszystkich przypadkach wnioskodawcy </w:t>
      </w:r>
      <w:r w:rsidR="00B94B5B">
        <w:rPr>
          <w:rFonts w:cs="Times New Roman"/>
          <w:bCs/>
        </w:rPr>
        <w:t xml:space="preserve">o tym wiedzieli. Dotacja może zostać udzielona do 50%.  </w:t>
      </w:r>
    </w:p>
    <w:p w:rsidR="00396AD2" w:rsidRDefault="00396AD2" w:rsidP="00D50FDA">
      <w:pPr>
        <w:pStyle w:val="Standard"/>
        <w:widowControl/>
        <w:tabs>
          <w:tab w:val="left" w:pos="720"/>
        </w:tabs>
        <w:suppressAutoHyphens w:val="0"/>
        <w:jc w:val="both"/>
      </w:pPr>
      <w:r w:rsidRPr="00BC363D">
        <w:rPr>
          <w:b/>
        </w:rPr>
        <w:t>Przewodniczący Komisji</w:t>
      </w:r>
      <w:r>
        <w:t xml:space="preserve"> zapytał członków Komisji, czy mają pytania?</w:t>
      </w:r>
    </w:p>
    <w:p w:rsidR="0041418E" w:rsidRDefault="00396AD2" w:rsidP="00D50FDA">
      <w:pPr>
        <w:pStyle w:val="Standard"/>
        <w:widowControl/>
        <w:tabs>
          <w:tab w:val="left" w:pos="720"/>
        </w:tabs>
        <w:suppressAutoHyphens w:val="0"/>
        <w:jc w:val="both"/>
      </w:pPr>
      <w:r>
        <w:t xml:space="preserve">Wobec braku pytań </w:t>
      </w:r>
      <w:r w:rsidR="0041418E" w:rsidRPr="00BC363D">
        <w:t>Przewodniczący Komisji</w:t>
      </w:r>
      <w:r w:rsidR="0041418E">
        <w:t xml:space="preserve"> zapytał, kto jest za </w:t>
      </w:r>
      <w:r w:rsidR="00B94B5B">
        <w:t xml:space="preserve">pozytywnym zaopiniowaniem </w:t>
      </w:r>
      <w:r w:rsidR="0041418E">
        <w:t xml:space="preserve"> </w:t>
      </w:r>
      <w:r w:rsidR="00B94B5B" w:rsidRPr="00B94B5B">
        <w:t>projektu uchwały w sprawie przyznania w roku 2015 dotacji na prace konserwatorskie, restauratorskie lub roboty budowlane przy zabytkach wpisanych do rejestrów zabytków na obszarze Powiatu Włocławskiego oraz jej wysokości, w przypadku przedłożenia przez Zarząd Powiatu projektu takiej uchwały wraz z propozycjami dotacji zaproponowanymi przez Zarząd Powiatu</w:t>
      </w:r>
      <w:r w:rsidR="00B94B5B">
        <w:rPr>
          <w:b/>
        </w:rPr>
        <w:t xml:space="preserve"> </w:t>
      </w:r>
      <w:r>
        <w:t>i przeprowadził procedurę głosowania.</w:t>
      </w:r>
    </w:p>
    <w:p w:rsidR="00396AD2" w:rsidRDefault="00396AD2" w:rsidP="00396AD2">
      <w:pPr>
        <w:pStyle w:val="Standard"/>
        <w:widowControl/>
        <w:tabs>
          <w:tab w:val="left" w:pos="142"/>
        </w:tabs>
        <w:suppressAutoHyphens w:val="0"/>
        <w:jc w:val="both"/>
        <w:rPr>
          <w:rFonts w:cs="Times New Roman"/>
          <w:color w:val="auto"/>
        </w:rPr>
      </w:pPr>
      <w:r>
        <w:rPr>
          <w:rFonts w:cs="Times New Roman"/>
          <w:color w:val="auto"/>
        </w:rPr>
        <w:t>Wyniki głosowania:</w:t>
      </w:r>
    </w:p>
    <w:p w:rsidR="00396AD2" w:rsidRDefault="00B94B5B" w:rsidP="00396AD2">
      <w:pPr>
        <w:pStyle w:val="Standard"/>
        <w:widowControl/>
        <w:tabs>
          <w:tab w:val="left" w:pos="142"/>
        </w:tabs>
        <w:suppressAutoHyphens w:val="0"/>
        <w:jc w:val="both"/>
        <w:rPr>
          <w:rFonts w:cs="Times New Roman"/>
          <w:color w:val="auto"/>
        </w:rPr>
      </w:pPr>
      <w:r>
        <w:rPr>
          <w:rFonts w:cs="Times New Roman"/>
          <w:color w:val="auto"/>
        </w:rPr>
        <w:t>Za - 5</w:t>
      </w:r>
    </w:p>
    <w:p w:rsidR="00396AD2" w:rsidRDefault="00396AD2" w:rsidP="00396AD2">
      <w:pPr>
        <w:pStyle w:val="Standard"/>
        <w:widowControl/>
        <w:tabs>
          <w:tab w:val="left" w:pos="142"/>
        </w:tabs>
        <w:suppressAutoHyphens w:val="0"/>
        <w:jc w:val="both"/>
        <w:rPr>
          <w:rFonts w:cs="Times New Roman"/>
          <w:color w:val="auto"/>
        </w:rPr>
      </w:pPr>
      <w:r>
        <w:rPr>
          <w:rFonts w:cs="Times New Roman"/>
          <w:color w:val="auto"/>
        </w:rPr>
        <w:t>Wstrzymało się - 0</w:t>
      </w:r>
    </w:p>
    <w:p w:rsidR="00396AD2" w:rsidRDefault="00396AD2" w:rsidP="00396AD2">
      <w:pPr>
        <w:pStyle w:val="Standard"/>
        <w:widowControl/>
        <w:tabs>
          <w:tab w:val="left" w:pos="142"/>
        </w:tabs>
        <w:suppressAutoHyphens w:val="0"/>
        <w:jc w:val="both"/>
        <w:rPr>
          <w:rFonts w:cs="Times New Roman"/>
          <w:color w:val="auto"/>
        </w:rPr>
      </w:pPr>
      <w:r>
        <w:rPr>
          <w:rFonts w:cs="Times New Roman"/>
          <w:color w:val="auto"/>
        </w:rPr>
        <w:t>Przeciwnych - 0</w:t>
      </w:r>
    </w:p>
    <w:p w:rsidR="00396AD2" w:rsidRPr="00B94B5B" w:rsidRDefault="00396AD2" w:rsidP="00396AD2">
      <w:pPr>
        <w:pStyle w:val="Standard"/>
        <w:widowControl/>
        <w:tabs>
          <w:tab w:val="left" w:pos="720"/>
        </w:tabs>
        <w:suppressAutoHyphens w:val="0"/>
        <w:jc w:val="both"/>
      </w:pPr>
      <w:r w:rsidRPr="00396AD2">
        <w:rPr>
          <w:color w:val="auto"/>
        </w:rPr>
        <w:t xml:space="preserve">Na podstawie przeprowadzonego głosownia Przewodniczący Komisji stwierdził, że Komisja </w:t>
      </w:r>
      <w:r w:rsidR="00B94B5B">
        <w:rPr>
          <w:color w:val="auto"/>
        </w:rPr>
        <w:t xml:space="preserve">pozytywnie zaopiniowała </w:t>
      </w:r>
      <w:r w:rsidR="00B94B5B" w:rsidRPr="00B94B5B">
        <w:t>projekt uchwały w sprawie przyznania w roku 2015 dotacji na prace konserwatorskie, restauratorskie lub roboty budowlane przy zabytkach wpisanych do rejestrów zabytków na obszarze Powiatu Włocławskiego oraz jej wysokości, w przypadku przedłożenia przez Zarząd Powiatu projektu takiej uchwały</w:t>
      </w:r>
    </w:p>
    <w:p w:rsidR="00396AD2" w:rsidRPr="00D50FDA" w:rsidRDefault="00B94B5B" w:rsidP="00396AD2">
      <w:pPr>
        <w:pStyle w:val="Standard"/>
        <w:widowControl/>
        <w:tabs>
          <w:tab w:val="left" w:pos="720"/>
        </w:tabs>
        <w:suppressAutoHyphens w:val="0"/>
        <w:jc w:val="both"/>
        <w:rPr>
          <w:b/>
        </w:rPr>
      </w:pPr>
      <w:r w:rsidRPr="00B94B5B">
        <w:t>Projekt uchwały w sprawie przyznania w roku 2015 dotacji na prace konserwatorskie, restauratorskie lub roboty budowlane przy zabytkach wpisanych do rejestrów zabytków na obszarze Powiatu Włocławskiego oraz jej wysokości, w przypadku przedłożenia przez Zarząd Powiatu projektu takiej uchwały</w:t>
      </w:r>
      <w:r>
        <w:t xml:space="preserve"> </w:t>
      </w:r>
      <w:r w:rsidR="00396AD2" w:rsidRPr="00B94B5B">
        <w:rPr>
          <w:rFonts w:cs="Times New Roman"/>
        </w:rPr>
        <w:t>stanowi</w:t>
      </w:r>
      <w:r w:rsidR="00396AD2">
        <w:rPr>
          <w:rFonts w:cs="Times New Roman"/>
        </w:rPr>
        <w:t xml:space="preserve"> załącznik nr </w:t>
      </w:r>
      <w:r w:rsidR="00BC363D">
        <w:rPr>
          <w:rFonts w:cs="Times New Roman"/>
        </w:rPr>
        <w:t>7</w:t>
      </w:r>
      <w:r w:rsidR="00396AD2">
        <w:rPr>
          <w:rFonts w:cs="Times New Roman"/>
        </w:rPr>
        <w:t xml:space="preserve"> do niniejszego protokołu. </w:t>
      </w:r>
    </w:p>
    <w:p w:rsidR="00396AD2" w:rsidRPr="00E4548F" w:rsidRDefault="00396AD2" w:rsidP="00D50FDA">
      <w:pPr>
        <w:pStyle w:val="Standard"/>
        <w:widowControl/>
        <w:tabs>
          <w:tab w:val="left" w:pos="720"/>
        </w:tabs>
        <w:suppressAutoHyphens w:val="0"/>
        <w:jc w:val="both"/>
        <w:rPr>
          <w:b/>
        </w:rPr>
      </w:pPr>
    </w:p>
    <w:p w:rsidR="00D50FDA" w:rsidRDefault="00D50FDA" w:rsidP="00D50FDA">
      <w:pPr>
        <w:widowControl/>
        <w:suppressAutoHyphens w:val="0"/>
        <w:jc w:val="both"/>
      </w:pPr>
    </w:p>
    <w:p w:rsidR="00B94B5B" w:rsidRPr="00B94B5B" w:rsidRDefault="00B94B5B" w:rsidP="00B94B5B">
      <w:pPr>
        <w:widowControl/>
        <w:numPr>
          <w:ilvl w:val="0"/>
          <w:numId w:val="1"/>
        </w:numPr>
        <w:suppressAutoHyphens w:val="0"/>
        <w:jc w:val="both"/>
        <w:rPr>
          <w:b/>
          <w:color w:val="auto"/>
        </w:rPr>
      </w:pPr>
      <w:r w:rsidRPr="00B94B5B">
        <w:rPr>
          <w:b/>
        </w:rPr>
        <w:t>Informacja Zarządu Powiatu w sprawie planu sieci publicznych szkół ponadgimnazjalnych i specjalnych mających siedzibę na obszarze powiatu włocławskiego (baza, kierunki kształcenia, kadra).</w:t>
      </w:r>
    </w:p>
    <w:p w:rsidR="00B94B5B" w:rsidRPr="007D51A2" w:rsidRDefault="00B94B5B" w:rsidP="00B94B5B">
      <w:pPr>
        <w:widowControl/>
        <w:suppressAutoHyphens w:val="0"/>
        <w:ind w:left="360"/>
        <w:jc w:val="both"/>
        <w:rPr>
          <w:b/>
          <w:color w:val="auto"/>
        </w:rPr>
      </w:pPr>
    </w:p>
    <w:p w:rsidR="00B94B5B" w:rsidRPr="00B94B5B" w:rsidRDefault="00396AD2" w:rsidP="00B94B5B">
      <w:pPr>
        <w:widowControl/>
        <w:suppressAutoHyphens w:val="0"/>
        <w:jc w:val="both"/>
        <w:rPr>
          <w:b/>
          <w:color w:val="auto"/>
        </w:rPr>
      </w:pPr>
      <w:r w:rsidRPr="00573522">
        <w:rPr>
          <w:b/>
        </w:rPr>
        <w:t>Przewodniczący Komisji</w:t>
      </w:r>
      <w:r w:rsidRPr="00573522">
        <w:t xml:space="preserve"> poinformował członków Komisji, że</w:t>
      </w:r>
      <w:r w:rsidR="00B94B5B">
        <w:t xml:space="preserve"> otrzymali </w:t>
      </w:r>
      <w:r w:rsidR="00B94B5B" w:rsidRPr="00B94B5B">
        <w:t>Informację Zarządu Powiatu w sprawie planu sieci publicznych szkół ponadgimnazjalnych i specjalnych mających siedzibę na obszarze powiatu włocławskiego (baza, kierunki kształcenia, kadra).</w:t>
      </w:r>
    </w:p>
    <w:p w:rsidR="00396AD2" w:rsidRPr="00573522" w:rsidRDefault="00396AD2" w:rsidP="00396AD2">
      <w:pPr>
        <w:pStyle w:val="Standard"/>
        <w:widowControl/>
        <w:tabs>
          <w:tab w:val="left" w:pos="720"/>
        </w:tabs>
        <w:suppressAutoHyphens w:val="0"/>
        <w:jc w:val="both"/>
      </w:pPr>
      <w:r w:rsidRPr="00573522">
        <w:t xml:space="preserve"> Przewodniczący Komisji poprosił o przedstawienie tematu.</w:t>
      </w:r>
    </w:p>
    <w:p w:rsidR="00A66640" w:rsidRPr="00D57906" w:rsidRDefault="00FE2D5E" w:rsidP="00D57906">
      <w:pPr>
        <w:widowControl/>
        <w:suppressAutoHyphens w:val="0"/>
        <w:jc w:val="both"/>
        <w:rPr>
          <w:b/>
          <w:color w:val="auto"/>
        </w:rPr>
      </w:pPr>
      <w:r w:rsidRPr="00573522">
        <w:rPr>
          <w:b/>
          <w:bCs/>
        </w:rPr>
        <w:t>Naczelnik Wydziału Edukacji i Spraw Społecznych</w:t>
      </w:r>
      <w:r w:rsidRPr="00573522">
        <w:rPr>
          <w:bCs/>
        </w:rPr>
        <w:t xml:space="preserve"> powiedział, że </w:t>
      </w:r>
      <w:r w:rsidR="00D57906">
        <w:rPr>
          <w:bCs/>
        </w:rPr>
        <w:t xml:space="preserve">prawo i obowiązek ustalenia sieci szkół przypada godnie z art. 17 ust.5 ustawy o systemie oświaty radzie powiatu. Wynika to z tego, </w:t>
      </w:r>
      <w:r w:rsidR="008E17CE">
        <w:rPr>
          <w:bCs/>
        </w:rPr>
        <w:t>ż</w:t>
      </w:r>
      <w:r w:rsidR="00D57906">
        <w:rPr>
          <w:bCs/>
        </w:rPr>
        <w:t>e szkoły na terenie powiatu prowadzone przez powiat włocławski jak również inne podmioty ulegają zmianom. Jedne szkoły są wygaszane, drugie są likwidowane, kolejne s</w:t>
      </w:r>
      <w:r w:rsidR="006558C4">
        <w:rPr>
          <w:bCs/>
        </w:rPr>
        <w:t>ą</w:t>
      </w:r>
      <w:r w:rsidR="00D57906">
        <w:rPr>
          <w:bCs/>
        </w:rPr>
        <w:t xml:space="preserve"> zakładane. Co pewien czas należy aktualizować tak</w:t>
      </w:r>
      <w:r w:rsidR="008E17CE">
        <w:rPr>
          <w:bCs/>
        </w:rPr>
        <w:t>ą</w:t>
      </w:r>
      <w:r w:rsidR="00D57906">
        <w:rPr>
          <w:bCs/>
        </w:rPr>
        <w:t xml:space="preserve"> sieć. W tym przypadku te</w:t>
      </w:r>
      <w:r w:rsidR="008E17CE">
        <w:rPr>
          <w:bCs/>
        </w:rPr>
        <w:t>ż</w:t>
      </w:r>
      <w:r w:rsidR="00D57906">
        <w:rPr>
          <w:bCs/>
        </w:rPr>
        <w:t xml:space="preserve"> się tak dzieje. W 2014 r. Rada Powiatu przyjęła uchwały  w sprawie utworzenia technikum w Z</w:t>
      </w:r>
      <w:r w:rsidR="008E17CE">
        <w:rPr>
          <w:bCs/>
        </w:rPr>
        <w:t>S</w:t>
      </w:r>
      <w:r w:rsidR="00D57906">
        <w:rPr>
          <w:bCs/>
        </w:rPr>
        <w:t xml:space="preserve"> w Izbicy Kujawskiej, szkoły policealnej w Z</w:t>
      </w:r>
      <w:r w:rsidR="008E17CE">
        <w:rPr>
          <w:bCs/>
        </w:rPr>
        <w:t>S</w:t>
      </w:r>
      <w:r w:rsidR="00D57906">
        <w:rPr>
          <w:bCs/>
        </w:rPr>
        <w:t xml:space="preserve"> w Lubrańcu-Marysinie, likwidacje szkół wchodzących w skład ZSS w Brześciu, wcześniej utworzony został Z</w:t>
      </w:r>
      <w:r w:rsidR="008E17CE">
        <w:rPr>
          <w:bCs/>
        </w:rPr>
        <w:t>S</w:t>
      </w:r>
      <w:r w:rsidR="00D57906">
        <w:rPr>
          <w:bCs/>
        </w:rPr>
        <w:t xml:space="preserve"> w Kowalu itd. Komisja na I kwartał tego roku przyjęła  </w:t>
      </w:r>
      <w:r w:rsidR="00D57906" w:rsidRPr="00B94B5B">
        <w:t>Informację Zarządu Powiatu w sprawie planu sieci publicznych szkół ponadgimnazjalnych i specjalnych mających siedzibę na obszarze powiatu włocławskiego (baz</w:t>
      </w:r>
      <w:r w:rsidR="00EE073D">
        <w:t xml:space="preserve">a, kierunki kształcenia, kadra) </w:t>
      </w:r>
      <w:r w:rsidR="00D57906">
        <w:t>i taka informacja została sporządzona. W III kwartale kiedy zostanie rozpoczęty rok szkolny ta sie</w:t>
      </w:r>
      <w:r w:rsidR="00EE073D">
        <w:t>ć</w:t>
      </w:r>
      <w:r w:rsidR="00D57906">
        <w:t xml:space="preserve"> zostanie uzupełniona i przedstawiona Komisji. Obecnie w powie</w:t>
      </w:r>
      <w:r w:rsidR="00EE073D">
        <w:t>cie włocławskim</w:t>
      </w:r>
      <w:r w:rsidR="00D57906">
        <w:t xml:space="preserve"> istnie</w:t>
      </w:r>
      <w:r w:rsidR="00EE073D">
        <w:t>je</w:t>
      </w:r>
      <w:r w:rsidR="00D57906">
        <w:t xml:space="preserve"> 6 ZS  i 1 LO oraz szkoły prowadzone przez inne podmioty jak chociaż ZS w Brześciu Kujawskim, ZS w Kowalu, Szkoła Niepubliczna w Choceniu. Obowiązkiem powiatu jest prze</w:t>
      </w:r>
      <w:r w:rsidR="00EE073D">
        <w:t>dstawienie</w:t>
      </w:r>
      <w:r w:rsidR="00D57906">
        <w:t xml:space="preserve"> takiej informacji w tym celu by ewentualnie klienci tych </w:t>
      </w:r>
      <w:r w:rsidR="00EE073D">
        <w:t>szkół</w:t>
      </w:r>
      <w:r w:rsidR="00D57906">
        <w:t xml:space="preserve"> mieli możliwość wybrania szkoły, któr</w:t>
      </w:r>
      <w:r w:rsidR="00EE073D">
        <w:t>ą</w:t>
      </w:r>
      <w:r w:rsidR="00D57906">
        <w:t xml:space="preserve"> się interesują. W każdym ZS </w:t>
      </w:r>
      <w:r w:rsidR="006558C4">
        <w:t>jest</w:t>
      </w:r>
      <w:r w:rsidR="00D57906">
        <w:t xml:space="preserve"> kilka </w:t>
      </w:r>
      <w:r w:rsidR="006558C4">
        <w:t>szkół</w:t>
      </w:r>
      <w:r w:rsidR="00EE073D">
        <w:t>,</w:t>
      </w:r>
      <w:r w:rsidR="00D57906">
        <w:t xml:space="preserve"> </w:t>
      </w:r>
      <w:r w:rsidR="00EE073D">
        <w:t>np</w:t>
      </w:r>
      <w:r w:rsidR="00D57906">
        <w:t>.</w:t>
      </w:r>
      <w:r w:rsidR="00EE073D">
        <w:t>:</w:t>
      </w:r>
      <w:r w:rsidR="00D57906">
        <w:t xml:space="preserve"> w ZS w Lubrańcu –Marysinie </w:t>
      </w:r>
      <w:r w:rsidR="006558C4">
        <w:t>jest</w:t>
      </w:r>
      <w:r w:rsidR="00D57906">
        <w:t xml:space="preserve"> technikum agrobiznesu, technikum ekonomiczne, szkoła policealna. </w:t>
      </w:r>
      <w:r w:rsidR="00EE073D">
        <w:t xml:space="preserve">W </w:t>
      </w:r>
      <w:r w:rsidR="00D57906">
        <w:t>Z</w:t>
      </w:r>
      <w:r w:rsidR="00EE073D">
        <w:t>S</w:t>
      </w:r>
      <w:r w:rsidR="00D57906">
        <w:t xml:space="preserve"> w Lubrańcu – liceum</w:t>
      </w:r>
      <w:r w:rsidR="006558C4">
        <w:t xml:space="preserve"> </w:t>
      </w:r>
      <w:r w:rsidR="00D57906">
        <w:t>og</w:t>
      </w:r>
      <w:r w:rsidR="00EE073D">
        <w:t>ólnokształcące</w:t>
      </w:r>
      <w:r w:rsidR="00D57906">
        <w:t xml:space="preserve">, ZSS, ZS w </w:t>
      </w:r>
      <w:proofErr w:type="spellStart"/>
      <w:r w:rsidR="00D57906">
        <w:t>Chodcz</w:t>
      </w:r>
      <w:r w:rsidR="00EE073D">
        <w:t>u</w:t>
      </w:r>
      <w:proofErr w:type="spellEnd"/>
      <w:r w:rsidR="00D57906">
        <w:t xml:space="preserve"> </w:t>
      </w:r>
      <w:r w:rsidR="00F508C3">
        <w:t>również</w:t>
      </w:r>
      <w:r w:rsidR="00D57906">
        <w:t xml:space="preserve"> ma liceum dla </w:t>
      </w:r>
      <w:r w:rsidR="00F508C3">
        <w:t>dorosłych</w:t>
      </w:r>
      <w:r w:rsidR="00D57906">
        <w:t xml:space="preserve">, technikum </w:t>
      </w:r>
      <w:r w:rsidR="00F508C3">
        <w:t>szkołę policealną itd. Jeśli będzie rozpatrywana sie</w:t>
      </w:r>
      <w:r w:rsidR="00EE073D">
        <w:t>ć</w:t>
      </w:r>
      <w:r w:rsidR="00F508C3">
        <w:t xml:space="preserve"> </w:t>
      </w:r>
      <w:r w:rsidR="006558C4">
        <w:t>szkół</w:t>
      </w:r>
      <w:r w:rsidR="00F508C3">
        <w:t xml:space="preserve"> zawodowych to należy powiedzieć o bardzo wielu specjalnościach. Przykładem są klasy wielozawodowe w ZS. W informacji </w:t>
      </w:r>
      <w:r w:rsidR="006558C4">
        <w:t>jest</w:t>
      </w:r>
      <w:r w:rsidR="00F508C3">
        <w:t xml:space="preserve"> zawarta również baza dydaktyczna, kadrowa, sportowa, stan wyposażenia w sprzęt specjalis</w:t>
      </w:r>
      <w:r w:rsidR="006558C4">
        <w:t xml:space="preserve">tyczny jak komputery, rzutniki, sprzęt audiowizualny. Na terenie powiatu włocławskiego istnieją również 2 Poradnie Psychologiczno-Pedagogiczne, które spełniają wiele zadań. </w:t>
      </w:r>
      <w:r w:rsidR="00EE073D">
        <w:t>O</w:t>
      </w:r>
      <w:r w:rsidR="006558C4">
        <w:t xml:space="preserve">statnio wpływają wnioski ze strony poradni, aby wspomóc organizacyjnie. W związku z koniecznością pójścia do szkoły uczniów 6 letnich poradnie nałożony maja obowiązek przebadania dzieci i stwierdzenie, </w:t>
      </w:r>
      <w:r w:rsidR="00EE073D">
        <w:t>ż</w:t>
      </w:r>
      <w:r w:rsidR="006558C4">
        <w:t xml:space="preserve">e dziecko może pójść do 1 klasy lub nie. </w:t>
      </w:r>
    </w:p>
    <w:p w:rsidR="00701B81" w:rsidRDefault="00BC363D" w:rsidP="00396AD2">
      <w:pPr>
        <w:widowControl/>
        <w:suppressAutoHyphens w:val="0"/>
        <w:jc w:val="both"/>
        <w:rPr>
          <w:bCs/>
        </w:rPr>
      </w:pPr>
      <w:r>
        <w:rPr>
          <w:b/>
          <w:bCs/>
        </w:rPr>
        <w:t>Przewodniczący K</w:t>
      </w:r>
      <w:r w:rsidR="00701B81" w:rsidRPr="00BC363D">
        <w:rPr>
          <w:b/>
          <w:bCs/>
        </w:rPr>
        <w:t>omisji</w:t>
      </w:r>
      <w:r w:rsidR="00701B81">
        <w:rPr>
          <w:bCs/>
        </w:rPr>
        <w:t xml:space="preserve"> zapytał  członków Komisji, czy mają pytania?</w:t>
      </w:r>
    </w:p>
    <w:p w:rsidR="006558C4" w:rsidRDefault="006558C4" w:rsidP="00396AD2">
      <w:pPr>
        <w:widowControl/>
        <w:suppressAutoHyphens w:val="0"/>
        <w:jc w:val="both"/>
        <w:rPr>
          <w:bCs/>
        </w:rPr>
      </w:pPr>
      <w:r w:rsidRPr="00EE073D">
        <w:rPr>
          <w:b/>
          <w:bCs/>
        </w:rPr>
        <w:t>Przewodniczący Komisji</w:t>
      </w:r>
      <w:r>
        <w:rPr>
          <w:bCs/>
        </w:rPr>
        <w:t xml:space="preserve"> zwrócił uwagę, </w:t>
      </w:r>
      <w:r w:rsidR="00EE073D">
        <w:rPr>
          <w:bCs/>
        </w:rPr>
        <w:t>ż</w:t>
      </w:r>
      <w:r>
        <w:rPr>
          <w:bCs/>
        </w:rPr>
        <w:t>e w informacji na temat LO w Kowalu nie ma żadnych danych na temat istniejących tam szkół.</w:t>
      </w:r>
    </w:p>
    <w:p w:rsidR="006558C4" w:rsidRDefault="006558C4" w:rsidP="00396AD2">
      <w:pPr>
        <w:widowControl/>
        <w:suppressAutoHyphens w:val="0"/>
        <w:jc w:val="both"/>
        <w:rPr>
          <w:bCs/>
        </w:rPr>
      </w:pPr>
      <w:r w:rsidRPr="00573522">
        <w:rPr>
          <w:b/>
          <w:bCs/>
        </w:rPr>
        <w:t>Naczelnik Wydziału Edukacji i Spraw Społecznych</w:t>
      </w:r>
      <w:r w:rsidRPr="00573522">
        <w:rPr>
          <w:bCs/>
        </w:rPr>
        <w:t xml:space="preserve"> powiedział, że</w:t>
      </w:r>
      <w:r>
        <w:rPr>
          <w:bCs/>
        </w:rPr>
        <w:t xml:space="preserve"> LO w Kowalu jest pojedyncz</w:t>
      </w:r>
      <w:r w:rsidR="00EE073D">
        <w:rPr>
          <w:bCs/>
        </w:rPr>
        <w:t>ą</w:t>
      </w:r>
      <w:r>
        <w:rPr>
          <w:bCs/>
        </w:rPr>
        <w:t xml:space="preserve"> jednostką oświatową, jest to liceum w którym znajdują się 3 oddziały (klasa I,II, III). W obrębie jednego oddziału są 2 nachylenia: mundurowe, humanistyczne. Nabór do liceum pokaże szanse istnienia tej szkoły. </w:t>
      </w:r>
      <w:r w:rsidR="004746AB">
        <w:rPr>
          <w:bCs/>
        </w:rPr>
        <w:t xml:space="preserve">W ostatnich latach nabór w tej szkole jest na granicy akceptacji oddziału do realizacji zadań edukacyjnych. Wcześniej były plany połączenia tej szkoły z liceum wieczorowym i szkoła policealną w Zespół Szkół. Ustawa o systemie oświaty na razie zabrania łączenia jednego typu w zespół. </w:t>
      </w:r>
    </w:p>
    <w:p w:rsidR="004746AB" w:rsidRDefault="00BC2E0D" w:rsidP="00396AD2">
      <w:pPr>
        <w:widowControl/>
        <w:suppressAutoHyphens w:val="0"/>
        <w:jc w:val="both"/>
        <w:rPr>
          <w:bCs/>
        </w:rPr>
      </w:pPr>
      <w:r w:rsidRPr="00BC2E0D">
        <w:rPr>
          <w:b/>
          <w:bCs/>
        </w:rPr>
        <w:lastRenderedPageBreak/>
        <w:t>Radny Wojciech Rudziński</w:t>
      </w:r>
      <w:r>
        <w:rPr>
          <w:bCs/>
        </w:rPr>
        <w:t xml:space="preserve"> powiedział, </w:t>
      </w:r>
      <w:r w:rsidR="00EE073D">
        <w:rPr>
          <w:bCs/>
        </w:rPr>
        <w:t>ż</w:t>
      </w:r>
      <w:r>
        <w:rPr>
          <w:bCs/>
        </w:rPr>
        <w:t>e przy tworzeniu nowego planu sieci szkół należy przenalizować szkoły w których s</w:t>
      </w:r>
      <w:r w:rsidR="00EE073D">
        <w:rPr>
          <w:bCs/>
        </w:rPr>
        <w:t xml:space="preserve">ą </w:t>
      </w:r>
      <w:r>
        <w:rPr>
          <w:bCs/>
        </w:rPr>
        <w:t xml:space="preserve"> </w:t>
      </w:r>
      <w:r w:rsidR="00EE073D">
        <w:rPr>
          <w:bCs/>
        </w:rPr>
        <w:t>po</w:t>
      </w:r>
      <w:r>
        <w:rPr>
          <w:bCs/>
        </w:rPr>
        <w:t>wołane jednostki do których nie było naboru lub od kilku lat nie ma naboru. Trzeba się zastanowić, czy te szkoły utrzymywać w rejestrze?</w:t>
      </w:r>
    </w:p>
    <w:p w:rsidR="00BC2E0D" w:rsidRDefault="00BC2E0D" w:rsidP="00396AD2">
      <w:pPr>
        <w:widowControl/>
        <w:suppressAutoHyphens w:val="0"/>
        <w:jc w:val="both"/>
        <w:rPr>
          <w:bCs/>
        </w:rPr>
      </w:pPr>
      <w:r w:rsidRPr="00573522">
        <w:rPr>
          <w:b/>
          <w:bCs/>
        </w:rPr>
        <w:t>Naczelnik Wydziału Edukacji i Spraw Społecznych</w:t>
      </w:r>
      <w:r w:rsidRPr="00573522">
        <w:rPr>
          <w:bCs/>
        </w:rPr>
        <w:t xml:space="preserve"> powiedział, że</w:t>
      </w:r>
      <w:r>
        <w:rPr>
          <w:bCs/>
        </w:rPr>
        <w:t xml:space="preserve"> taki przypadek był w ZS w </w:t>
      </w:r>
      <w:proofErr w:type="spellStart"/>
      <w:r>
        <w:rPr>
          <w:bCs/>
        </w:rPr>
        <w:t>Chodczu</w:t>
      </w:r>
      <w:proofErr w:type="spellEnd"/>
      <w:r>
        <w:rPr>
          <w:bCs/>
        </w:rPr>
        <w:t>, gdzie kilka lat temu została utworzona szkoła policealna, która nie funkcjonowała a teraz przez ostanie 2 lata dobrze funkcjonuje z odpowiednim naborem. Rada powiatu musi podjąć decyzję, czy taka szkołę zlikwidować, czy też zostawić ją istniejąc</w:t>
      </w:r>
      <w:r w:rsidR="00EE073D">
        <w:rPr>
          <w:bCs/>
        </w:rPr>
        <w:t>ą</w:t>
      </w:r>
      <w:r>
        <w:rPr>
          <w:bCs/>
        </w:rPr>
        <w:t xml:space="preserve"> bez procedury nowego powoływania tej szkoły. Ta szkoła przez jakiś czas nie istnieje, a następnie zachodzi potrzeba jej reaktywacji. </w:t>
      </w:r>
    </w:p>
    <w:p w:rsidR="00701B81" w:rsidRDefault="00701B81" w:rsidP="00701B81">
      <w:pPr>
        <w:pStyle w:val="Standard"/>
        <w:widowControl/>
        <w:tabs>
          <w:tab w:val="left" w:pos="720"/>
        </w:tabs>
        <w:suppressAutoHyphens w:val="0"/>
        <w:jc w:val="both"/>
      </w:pPr>
      <w:r>
        <w:rPr>
          <w:bCs/>
        </w:rPr>
        <w:t>Wobec braku</w:t>
      </w:r>
      <w:r w:rsidR="004746AB">
        <w:rPr>
          <w:bCs/>
        </w:rPr>
        <w:t xml:space="preserve"> dalszych</w:t>
      </w:r>
      <w:r>
        <w:rPr>
          <w:bCs/>
        </w:rPr>
        <w:t xml:space="preserve"> pytań Przewodniczący komisji zapytał, kto jest za przyjęciem </w:t>
      </w:r>
      <w:r w:rsidRPr="00701B81">
        <w:rPr>
          <w:color w:val="auto"/>
        </w:rPr>
        <w:t xml:space="preserve">Informacji </w:t>
      </w:r>
      <w:r w:rsidR="00BC2E0D" w:rsidRPr="00BC2E0D">
        <w:t>Zarządu Powiatu w sprawie planu sieci publicznych szkół ponadgimnazjalnych i specjalnych mających siedzibę na obszarze powiatu włocławskiego (baz</w:t>
      </w:r>
      <w:r w:rsidR="00BC2E0D">
        <w:t xml:space="preserve">a, kierunki kształcenia, kadra) </w:t>
      </w:r>
      <w:r>
        <w:t>i przeprowadził procedurę głosowania.</w:t>
      </w:r>
    </w:p>
    <w:p w:rsidR="00701B81" w:rsidRDefault="00701B81" w:rsidP="00701B81">
      <w:pPr>
        <w:pStyle w:val="Standard"/>
        <w:widowControl/>
        <w:tabs>
          <w:tab w:val="left" w:pos="142"/>
        </w:tabs>
        <w:suppressAutoHyphens w:val="0"/>
        <w:jc w:val="both"/>
        <w:rPr>
          <w:rFonts w:cs="Times New Roman"/>
          <w:color w:val="auto"/>
        </w:rPr>
      </w:pPr>
      <w:r>
        <w:rPr>
          <w:rFonts w:cs="Times New Roman"/>
          <w:color w:val="auto"/>
        </w:rPr>
        <w:t>Wyniki głosowania:</w:t>
      </w:r>
    </w:p>
    <w:p w:rsidR="00701B81" w:rsidRDefault="00701B81" w:rsidP="00701B81">
      <w:pPr>
        <w:pStyle w:val="Standard"/>
        <w:widowControl/>
        <w:tabs>
          <w:tab w:val="left" w:pos="142"/>
        </w:tabs>
        <w:suppressAutoHyphens w:val="0"/>
        <w:jc w:val="both"/>
        <w:rPr>
          <w:rFonts w:cs="Times New Roman"/>
          <w:color w:val="auto"/>
        </w:rPr>
      </w:pPr>
      <w:r>
        <w:rPr>
          <w:rFonts w:cs="Times New Roman"/>
          <w:color w:val="auto"/>
        </w:rPr>
        <w:t xml:space="preserve">Za - </w:t>
      </w:r>
      <w:r w:rsidR="004746AB">
        <w:rPr>
          <w:rFonts w:cs="Times New Roman"/>
          <w:color w:val="auto"/>
        </w:rPr>
        <w:t>5</w:t>
      </w:r>
    </w:p>
    <w:p w:rsidR="00701B81" w:rsidRDefault="00701B81" w:rsidP="00701B81">
      <w:pPr>
        <w:pStyle w:val="Standard"/>
        <w:widowControl/>
        <w:tabs>
          <w:tab w:val="left" w:pos="142"/>
        </w:tabs>
        <w:suppressAutoHyphens w:val="0"/>
        <w:jc w:val="both"/>
        <w:rPr>
          <w:rFonts w:cs="Times New Roman"/>
          <w:color w:val="auto"/>
        </w:rPr>
      </w:pPr>
      <w:r>
        <w:rPr>
          <w:rFonts w:cs="Times New Roman"/>
          <w:color w:val="auto"/>
        </w:rPr>
        <w:t>Wstrzymało się - 0</w:t>
      </w:r>
    </w:p>
    <w:p w:rsidR="00701B81" w:rsidRDefault="00701B81" w:rsidP="00701B81">
      <w:pPr>
        <w:pStyle w:val="Standard"/>
        <w:widowControl/>
        <w:tabs>
          <w:tab w:val="left" w:pos="142"/>
        </w:tabs>
        <w:suppressAutoHyphens w:val="0"/>
        <w:jc w:val="both"/>
        <w:rPr>
          <w:rFonts w:cs="Times New Roman"/>
          <w:color w:val="auto"/>
        </w:rPr>
      </w:pPr>
      <w:r>
        <w:rPr>
          <w:rFonts w:cs="Times New Roman"/>
          <w:color w:val="auto"/>
        </w:rPr>
        <w:t>Przeciwnych - 0</w:t>
      </w:r>
    </w:p>
    <w:p w:rsidR="00BC2E0D" w:rsidRDefault="00701B81" w:rsidP="00701B81">
      <w:pPr>
        <w:pStyle w:val="Standard"/>
        <w:widowControl/>
        <w:tabs>
          <w:tab w:val="left" w:pos="720"/>
        </w:tabs>
        <w:suppressAutoHyphens w:val="0"/>
        <w:jc w:val="both"/>
        <w:rPr>
          <w:b/>
        </w:rPr>
      </w:pPr>
      <w:r w:rsidRPr="00396AD2">
        <w:rPr>
          <w:color w:val="auto"/>
        </w:rPr>
        <w:t xml:space="preserve">Na podstawie przeprowadzonego głosownia Przewodniczący Komisji stwierdził, że Komisja przyjęła Informację </w:t>
      </w:r>
      <w:r w:rsidR="00BC2E0D" w:rsidRPr="00BC2E0D">
        <w:t>Zarządu Powiatu w sprawie planu sieci publicznych szkół ponadgimnazjalnych i specjalnych mających siedzibę na obszarze powiatu włocławskiego (baza, kierunki kształcenia, kadra).</w:t>
      </w:r>
    </w:p>
    <w:p w:rsidR="00FE2D5E" w:rsidRPr="00FE71CA" w:rsidRDefault="00701B81" w:rsidP="00FE71CA">
      <w:pPr>
        <w:pStyle w:val="Standard"/>
        <w:widowControl/>
        <w:tabs>
          <w:tab w:val="left" w:pos="720"/>
        </w:tabs>
        <w:suppressAutoHyphens w:val="0"/>
        <w:jc w:val="both"/>
        <w:rPr>
          <w:b/>
        </w:rPr>
      </w:pPr>
      <w:r w:rsidRPr="00396AD2">
        <w:t xml:space="preserve">Informacja </w:t>
      </w:r>
      <w:r w:rsidR="00BC2E0D" w:rsidRPr="00BC2E0D">
        <w:t>Zarządu Powiatu w sprawie planu sieci publicznych szkół ponadgimnazjalnych i specjalnych mających siedzibę na obszarze powiatu włocławskiego (baz</w:t>
      </w:r>
      <w:r w:rsidR="00BC2E0D">
        <w:t xml:space="preserve">a, kierunki kształcenia, kadra) </w:t>
      </w:r>
      <w:r>
        <w:rPr>
          <w:rFonts w:cs="Times New Roman"/>
        </w:rPr>
        <w:t xml:space="preserve">stanowi załącznik nr </w:t>
      </w:r>
      <w:r w:rsidR="00BC363D">
        <w:rPr>
          <w:rFonts w:cs="Times New Roman"/>
        </w:rPr>
        <w:t>8</w:t>
      </w:r>
      <w:r>
        <w:rPr>
          <w:rFonts w:cs="Times New Roman"/>
        </w:rPr>
        <w:t xml:space="preserve"> do niniejszego protokołu. </w:t>
      </w:r>
    </w:p>
    <w:p w:rsidR="00FE2D5E" w:rsidRPr="00BC2E0D" w:rsidRDefault="00FE2D5E" w:rsidP="00396AD2">
      <w:pPr>
        <w:widowControl/>
        <w:suppressAutoHyphens w:val="0"/>
        <w:jc w:val="both"/>
        <w:rPr>
          <w:b/>
          <w:color w:val="auto"/>
        </w:rPr>
      </w:pPr>
    </w:p>
    <w:p w:rsidR="00BC2E0D" w:rsidRPr="00BC2E0D" w:rsidRDefault="00BC2E0D" w:rsidP="00BC2E0D">
      <w:pPr>
        <w:widowControl/>
        <w:numPr>
          <w:ilvl w:val="0"/>
          <w:numId w:val="1"/>
        </w:numPr>
        <w:suppressAutoHyphens w:val="0"/>
        <w:jc w:val="both"/>
        <w:rPr>
          <w:b/>
          <w:color w:val="auto"/>
        </w:rPr>
      </w:pPr>
      <w:r w:rsidRPr="00BC2E0D">
        <w:rPr>
          <w:b/>
        </w:rPr>
        <w:t xml:space="preserve">Sprawozdanie Zarządu Powiatu we Włocławku z realizacji „Programu współpracy organów Powiatu Włocławskiego z organizacjami pozarządowymi oraz innymi podmiotami prowadzącymi działalność pożytku publicznego za 2014 rok. </w:t>
      </w:r>
    </w:p>
    <w:p w:rsidR="00BC2E0D" w:rsidRDefault="00BC2E0D" w:rsidP="00BC2E0D">
      <w:pPr>
        <w:widowControl/>
        <w:suppressAutoHyphens w:val="0"/>
        <w:ind w:left="360"/>
        <w:jc w:val="both"/>
        <w:rPr>
          <w:color w:val="auto"/>
        </w:rPr>
      </w:pPr>
    </w:p>
    <w:p w:rsidR="00FE71CA" w:rsidRPr="00DA3D2D" w:rsidRDefault="00701B81" w:rsidP="00DA3D2D">
      <w:pPr>
        <w:widowControl/>
        <w:suppressAutoHyphens w:val="0"/>
        <w:jc w:val="both"/>
        <w:rPr>
          <w:b/>
          <w:color w:val="auto"/>
        </w:rPr>
      </w:pPr>
      <w:r w:rsidRPr="00EE073D">
        <w:rPr>
          <w:b/>
          <w:color w:val="auto"/>
        </w:rPr>
        <w:t>Przewodniczący Komisji</w:t>
      </w:r>
      <w:r>
        <w:rPr>
          <w:color w:val="auto"/>
        </w:rPr>
        <w:t xml:space="preserve"> poinformował, </w:t>
      </w:r>
      <w:r w:rsidR="00BC2E0D">
        <w:rPr>
          <w:color w:val="auto"/>
        </w:rPr>
        <w:t>ż</w:t>
      </w:r>
      <w:r>
        <w:rPr>
          <w:color w:val="auto"/>
        </w:rPr>
        <w:t>e</w:t>
      </w:r>
      <w:r w:rsidR="00FE71CA">
        <w:rPr>
          <w:color w:val="auto"/>
        </w:rPr>
        <w:t xml:space="preserve"> wraz  z zawiadomieniem członkowi komisji otrzymali </w:t>
      </w:r>
      <w:r w:rsidR="00FE71CA">
        <w:t>s</w:t>
      </w:r>
      <w:r w:rsidR="00FE71CA" w:rsidRPr="00FE71CA">
        <w:t>prawozdanie Zarządu Powiatu we Włocławku z realizacji „Programu współpracy organów Powiatu Włocławskiego z organizacjami pozarządowymi oraz innymi podmiotami prowadzącymi działalność pożytku publicznego za 2014 rok.</w:t>
      </w:r>
      <w:r w:rsidR="00FE71CA" w:rsidRPr="00BC2E0D">
        <w:rPr>
          <w:b/>
        </w:rPr>
        <w:t xml:space="preserve"> </w:t>
      </w:r>
      <w:r w:rsidR="00DA3D2D" w:rsidRPr="00DA3D2D">
        <w:t xml:space="preserve">Przewodniczący Komisji poprosił Naczelnika Wydziału Edukacji i Spraw Społecznych o wprowadzenie do tematu. </w:t>
      </w:r>
    </w:p>
    <w:p w:rsidR="00194F56" w:rsidRDefault="00DA3D2D" w:rsidP="007D2F41">
      <w:pPr>
        <w:pStyle w:val="Standard"/>
        <w:widowControl/>
        <w:tabs>
          <w:tab w:val="left" w:pos="720"/>
        </w:tabs>
        <w:suppressAutoHyphens w:val="0"/>
        <w:jc w:val="both"/>
      </w:pPr>
      <w:r w:rsidRPr="00573522">
        <w:rPr>
          <w:b/>
          <w:bCs/>
        </w:rPr>
        <w:t>Naczelnik Wydziału Edukacji i Spraw Społecznych</w:t>
      </w:r>
      <w:r w:rsidRPr="00573522">
        <w:rPr>
          <w:bCs/>
        </w:rPr>
        <w:t xml:space="preserve"> powiedział, że</w:t>
      </w:r>
      <w:r w:rsidR="00701B81">
        <w:rPr>
          <w:color w:val="auto"/>
        </w:rPr>
        <w:t xml:space="preserve"> </w:t>
      </w:r>
      <w:r w:rsidR="00FE71CA">
        <w:t>Rada Powiatu we Włocławku uchwałą nr XXVII/274/13 z dnia 28 listopada 2013 r. przyjęła „Program współpracy organów Powiatu włocławskiego z organizacjami pozarządowymi oraz innymi podmiotami, o których mowa w art. 3 ust. 3 ustawy z dnia 24 kwietnia 2003 r. o działalności pożytku publicznego i wolontariacie, których cele statutowe obejmują prowadzenie działalności pożytku publicznego na rok 2014”. W dniu 16 kwietnia br. sprawozdanie zostało wstępnie przyjęte przez Zarząd Powiatu. Zgodnie z założeniami Karty współpracy, zorganizowano spotkanie z członkami zespołu doradczo – inicjatywnego celem przedstawienia sprawozdania z realizacji zadań programu za rok 2014. Spotkanie odbyło się dnia 22 kwietnia 2015 r. Wzięło w nim udział dwóch członków zespołu, którzy nie wnieśli żadnych uwag do projektu sprawozdania.</w:t>
      </w:r>
      <w:r w:rsidR="00194F56">
        <w:t xml:space="preserve"> W dniu 30 kwietnia sprawozdanie zostało ponownie przyjęte przez Zarząd Powiatu. </w:t>
      </w:r>
    </w:p>
    <w:p w:rsidR="00BC2E0D" w:rsidRDefault="00194F56" w:rsidP="007D2F41">
      <w:pPr>
        <w:pStyle w:val="Standard"/>
        <w:widowControl/>
        <w:tabs>
          <w:tab w:val="left" w:pos="720"/>
        </w:tabs>
        <w:suppressAutoHyphens w:val="0"/>
        <w:jc w:val="both"/>
      </w:pPr>
      <w:r w:rsidRPr="00EE073D">
        <w:rPr>
          <w:b/>
        </w:rPr>
        <w:t>Przewodniczący Komisji</w:t>
      </w:r>
      <w:r>
        <w:t xml:space="preserve"> zapytał członków Komisji, czy mają pytania do przedstawionego sprawozdania?</w:t>
      </w:r>
    </w:p>
    <w:p w:rsidR="007D2F41" w:rsidRPr="00194F56" w:rsidRDefault="00194F56" w:rsidP="00194F56">
      <w:pPr>
        <w:widowControl/>
        <w:suppressAutoHyphens w:val="0"/>
        <w:jc w:val="both"/>
        <w:rPr>
          <w:b/>
          <w:color w:val="auto"/>
        </w:rPr>
      </w:pPr>
      <w:r>
        <w:rPr>
          <w:color w:val="auto"/>
        </w:rPr>
        <w:t xml:space="preserve">Wobec braku pytań Przewodniczący Komisji zapytał członków Komisji, kto jest z przyjęciem </w:t>
      </w:r>
      <w:r w:rsidRPr="00194F56">
        <w:t xml:space="preserve">sprawozdania Zarządu Powiatu we Włocławku z realizacji „Programu współpracy organów </w:t>
      </w:r>
      <w:r w:rsidRPr="00194F56">
        <w:lastRenderedPageBreak/>
        <w:t xml:space="preserve">Powiatu Włocławskiego z organizacjami pozarządowymi oraz innymi podmiotami prowadzącymi działalność </w:t>
      </w:r>
      <w:r>
        <w:t xml:space="preserve">pożytku publicznego za 2014 rok </w:t>
      </w:r>
      <w:r w:rsidR="007D2F41">
        <w:t>i przeprowadził procedurę głosowania.</w:t>
      </w:r>
    </w:p>
    <w:p w:rsidR="007D2F41" w:rsidRDefault="007D2F41" w:rsidP="007D2F41">
      <w:pPr>
        <w:pStyle w:val="Standard"/>
        <w:widowControl/>
        <w:tabs>
          <w:tab w:val="left" w:pos="142"/>
        </w:tabs>
        <w:suppressAutoHyphens w:val="0"/>
        <w:jc w:val="both"/>
        <w:rPr>
          <w:rFonts w:cs="Times New Roman"/>
          <w:color w:val="auto"/>
        </w:rPr>
      </w:pPr>
      <w:r>
        <w:rPr>
          <w:rFonts w:cs="Times New Roman"/>
          <w:color w:val="auto"/>
        </w:rPr>
        <w:t>Wyniki głosowania:</w:t>
      </w:r>
    </w:p>
    <w:p w:rsidR="007D2F41" w:rsidRDefault="007D2F41" w:rsidP="007D2F41">
      <w:pPr>
        <w:pStyle w:val="Standard"/>
        <w:widowControl/>
        <w:tabs>
          <w:tab w:val="left" w:pos="142"/>
        </w:tabs>
        <w:suppressAutoHyphens w:val="0"/>
        <w:jc w:val="both"/>
        <w:rPr>
          <w:rFonts w:cs="Times New Roman"/>
          <w:color w:val="auto"/>
        </w:rPr>
      </w:pPr>
      <w:r>
        <w:rPr>
          <w:rFonts w:cs="Times New Roman"/>
          <w:color w:val="auto"/>
        </w:rPr>
        <w:t xml:space="preserve">Za - </w:t>
      </w:r>
      <w:r w:rsidR="00194F56">
        <w:rPr>
          <w:rFonts w:cs="Times New Roman"/>
          <w:color w:val="auto"/>
        </w:rPr>
        <w:t>5</w:t>
      </w:r>
    </w:p>
    <w:p w:rsidR="007D2F41" w:rsidRDefault="007D2F41" w:rsidP="007D2F41">
      <w:pPr>
        <w:pStyle w:val="Standard"/>
        <w:widowControl/>
        <w:tabs>
          <w:tab w:val="left" w:pos="142"/>
        </w:tabs>
        <w:suppressAutoHyphens w:val="0"/>
        <w:jc w:val="both"/>
        <w:rPr>
          <w:rFonts w:cs="Times New Roman"/>
          <w:color w:val="auto"/>
        </w:rPr>
      </w:pPr>
      <w:r>
        <w:rPr>
          <w:rFonts w:cs="Times New Roman"/>
          <w:color w:val="auto"/>
        </w:rPr>
        <w:t>Wstrzymało się - 0</w:t>
      </w:r>
    </w:p>
    <w:p w:rsidR="007D2F41" w:rsidRDefault="007D2F41" w:rsidP="007D2F41">
      <w:pPr>
        <w:pStyle w:val="Standard"/>
        <w:widowControl/>
        <w:tabs>
          <w:tab w:val="left" w:pos="142"/>
        </w:tabs>
        <w:suppressAutoHyphens w:val="0"/>
        <w:jc w:val="both"/>
        <w:rPr>
          <w:rFonts w:cs="Times New Roman"/>
          <w:color w:val="auto"/>
        </w:rPr>
      </w:pPr>
      <w:r>
        <w:rPr>
          <w:rFonts w:cs="Times New Roman"/>
          <w:color w:val="auto"/>
        </w:rPr>
        <w:t>Przeciwnych - 0</w:t>
      </w:r>
    </w:p>
    <w:p w:rsidR="00194F56" w:rsidRPr="00BC2E0D" w:rsidRDefault="007D2F41" w:rsidP="00194F56">
      <w:pPr>
        <w:widowControl/>
        <w:suppressAutoHyphens w:val="0"/>
        <w:jc w:val="both"/>
        <w:rPr>
          <w:b/>
          <w:color w:val="auto"/>
        </w:rPr>
      </w:pPr>
      <w:r w:rsidRPr="007D2F41">
        <w:rPr>
          <w:color w:val="auto"/>
        </w:rPr>
        <w:t xml:space="preserve">Na podstawie przeprowadzonego głosownia Przewodniczący Komisji stwierdził, że Komisja przyjęła </w:t>
      </w:r>
      <w:r w:rsidR="00194F56" w:rsidRPr="00194F56">
        <w:t>Sprawozdanie Zarządu Powiatu we Włocławku z realizacji „Programu współpracy organów Powiatu Włocławskiego z organizacjami pozarządowymi oraz innymi podmiotami prowadzącymi działalność pożytku publicznego za 2014 rok.</w:t>
      </w:r>
      <w:r w:rsidR="00194F56" w:rsidRPr="00BC2E0D">
        <w:rPr>
          <w:b/>
        </w:rPr>
        <w:t xml:space="preserve"> </w:t>
      </w:r>
    </w:p>
    <w:p w:rsidR="007D2F41" w:rsidRPr="00194F56" w:rsidRDefault="00194F56" w:rsidP="00194F56">
      <w:pPr>
        <w:widowControl/>
        <w:suppressAutoHyphens w:val="0"/>
        <w:jc w:val="both"/>
        <w:rPr>
          <w:b/>
          <w:color w:val="auto"/>
        </w:rPr>
      </w:pPr>
      <w:r w:rsidRPr="00194F56">
        <w:t>Sprawozdanie Zarządu Powiatu we Włocławku z realizacji „Programu współpracy organów Powiatu Włocławskiego z organizacjami pozarządowymi oraz innymi podmiotami prowadzącymi działalność pożytku publicznego za 2014 rok</w:t>
      </w:r>
      <w:r>
        <w:rPr>
          <w:b/>
        </w:rPr>
        <w:t xml:space="preserve"> </w:t>
      </w:r>
      <w:r w:rsidR="007D2F41" w:rsidRPr="007D2F41">
        <w:t xml:space="preserve">stanowi załącznik nr </w:t>
      </w:r>
      <w:r w:rsidR="00BC363D">
        <w:t>9</w:t>
      </w:r>
      <w:r w:rsidR="007D2F41">
        <w:t xml:space="preserve"> do niniejszego protokołu. </w:t>
      </w:r>
    </w:p>
    <w:p w:rsidR="00701B81" w:rsidRPr="00C628D3" w:rsidRDefault="00701B81" w:rsidP="00701B81">
      <w:pPr>
        <w:widowControl/>
        <w:suppressAutoHyphens w:val="0"/>
        <w:jc w:val="both"/>
        <w:rPr>
          <w:color w:val="auto"/>
        </w:rPr>
      </w:pPr>
    </w:p>
    <w:p w:rsidR="00D50FDA" w:rsidRDefault="00D50FDA" w:rsidP="00D50FDA">
      <w:pPr>
        <w:pStyle w:val="Akapitzlist"/>
        <w:widowControl/>
        <w:suppressAutoHyphens w:val="0"/>
        <w:ind w:left="360"/>
        <w:jc w:val="both"/>
        <w:rPr>
          <w:b/>
        </w:rPr>
      </w:pPr>
    </w:p>
    <w:p w:rsidR="00954D52" w:rsidRPr="00470E68" w:rsidRDefault="00954D52" w:rsidP="00954D52">
      <w:pPr>
        <w:pStyle w:val="Akapitzlist"/>
        <w:widowControl/>
        <w:numPr>
          <w:ilvl w:val="0"/>
          <w:numId w:val="1"/>
        </w:numPr>
        <w:suppressAutoHyphens w:val="0"/>
        <w:jc w:val="both"/>
        <w:rPr>
          <w:b/>
        </w:rPr>
      </w:pPr>
      <w:r w:rsidRPr="00596F0A">
        <w:rPr>
          <w:b/>
        </w:rPr>
        <w:t>Sprawy różne.</w:t>
      </w:r>
    </w:p>
    <w:p w:rsidR="00CD0B3D" w:rsidRDefault="00954D52" w:rsidP="00954D52">
      <w:pPr>
        <w:widowControl/>
        <w:suppressAutoHyphens w:val="0"/>
        <w:jc w:val="both"/>
      </w:pPr>
      <w:r w:rsidRPr="00596F0A">
        <w:rPr>
          <w:b/>
        </w:rPr>
        <w:t>Przewodnicząc</w:t>
      </w:r>
      <w:r>
        <w:rPr>
          <w:b/>
        </w:rPr>
        <w:t>y</w:t>
      </w:r>
      <w:r w:rsidRPr="00596F0A">
        <w:rPr>
          <w:b/>
        </w:rPr>
        <w:t xml:space="preserve"> Komisji </w:t>
      </w:r>
      <w:r w:rsidRPr="00596F0A">
        <w:t xml:space="preserve">zapytał radnych, czy chcieliby złożyć wnioski, oświadczenia? </w:t>
      </w:r>
    </w:p>
    <w:p w:rsidR="009D60B9" w:rsidRDefault="000C146A" w:rsidP="00C515A2">
      <w:pPr>
        <w:widowControl/>
        <w:suppressAutoHyphens w:val="0"/>
        <w:jc w:val="both"/>
      </w:pPr>
      <w:r w:rsidRPr="00EE073D">
        <w:rPr>
          <w:b/>
        </w:rPr>
        <w:t>Przewodniczący Komisji</w:t>
      </w:r>
      <w:r>
        <w:t xml:space="preserve"> poinformował, że uwcześnił w zakończeniu roku szkolnego klas maturalnych w ZS w Lubrańcu – Marysinie ja również w ZS w Izbicy Kujawskie. Te zakończenia bardzo się od siebie różniły. Piękne zakończenie w ZS w Lubrańcu Marysinie z podziękowaniem dla rodziców angażujących się w życie szkoły jak również dla rodziców uczniów osiągających bardzo dobre wyniki w nauce. O była dwa odmienna pożegnania klas maturalnych w 2 szkołach. ZS w Izbicy </w:t>
      </w:r>
      <w:r w:rsidR="006770C1">
        <w:t>Kujawskiej</w:t>
      </w:r>
      <w:r>
        <w:t xml:space="preserve"> jest największą i </w:t>
      </w:r>
      <w:r w:rsidR="006770C1">
        <w:t>najlepsza szkoła w powiecie włocławskim. Radny uważa, tak, ponieważ jest absolwentem tej szkoły. Ponadto w ZS w Izbicy Kujawskiej nikt nie zauważył, że  w pożegnaniu uczestniczył Przewodniczący Komisji, Edukacji, Kultury i Sportu. Przewodniczący Komisji zapytał, czy został już rozpisany konkurs na dyrektora ZS w Izbicy Kujawskiej?</w:t>
      </w:r>
    </w:p>
    <w:p w:rsidR="006770C1" w:rsidRDefault="006770C1" w:rsidP="00C515A2">
      <w:pPr>
        <w:widowControl/>
        <w:suppressAutoHyphens w:val="0"/>
        <w:jc w:val="both"/>
      </w:pPr>
      <w:r w:rsidRPr="006770C1">
        <w:rPr>
          <w:b/>
        </w:rPr>
        <w:t>Naczelnik Wydziału Edukacji i Spraw Społecznych</w:t>
      </w:r>
      <w:r>
        <w:t xml:space="preserve"> powiedział, że organ prowadzący nie miał wpływu na formę pożegnania, ponadto Naczelnik nie uczestniczył w zakończeniu roku szkolnego maturzystów w tych szkołach w  związku z powyższym trudno mu odnieść się do tematu. Następnie naczelnik odpowiedział, że w najbliższy poniedziałek, na posiedzeniu Zarządu Powiatu zostanie rozpatrzony projekt uchwały o rozpisaniu konkursu. Konkurs planowany jest na przełomie maja-czerwca. W </w:t>
      </w:r>
      <w:r w:rsidR="005E229A">
        <w:t>najbliższym</w:t>
      </w:r>
      <w:r>
        <w:t xml:space="preserve"> </w:t>
      </w:r>
      <w:r w:rsidR="005E229A">
        <w:t>czasie</w:t>
      </w:r>
      <w:r>
        <w:t xml:space="preserve"> tj. w następnym tygodniu, po podjęciu uchwały zostanie obwiesz</w:t>
      </w:r>
      <w:r w:rsidR="005E229A">
        <w:t>czo</w:t>
      </w:r>
      <w:r>
        <w:t xml:space="preserve">ny w sposób zwyczajowy przyjęty </w:t>
      </w:r>
      <w:r w:rsidR="005E229A">
        <w:t xml:space="preserve">regulamin konkursowy. </w:t>
      </w:r>
    </w:p>
    <w:p w:rsidR="005E229A" w:rsidRDefault="005E229A" w:rsidP="00C515A2">
      <w:pPr>
        <w:widowControl/>
        <w:suppressAutoHyphens w:val="0"/>
        <w:jc w:val="both"/>
      </w:pPr>
      <w:r w:rsidRPr="005E229A">
        <w:rPr>
          <w:b/>
        </w:rPr>
        <w:t>Radny Andrzej Stasiak</w:t>
      </w:r>
      <w:r>
        <w:t xml:space="preserve"> powiedział, że w </w:t>
      </w:r>
      <w:r w:rsidR="00EE073D">
        <w:t xml:space="preserve">imprezie, która odbyła się w </w:t>
      </w:r>
      <w:r>
        <w:t>Browarze B</w:t>
      </w:r>
      <w:r w:rsidR="00EE073D">
        <w:t>. we Włocławku</w:t>
      </w:r>
      <w:r>
        <w:t xml:space="preserve"> brały udział szkoły</w:t>
      </w:r>
      <w:r w:rsidR="00EE073D">
        <w:t xml:space="preserve"> powiatowe</w:t>
      </w:r>
      <w:r>
        <w:t>: Z</w:t>
      </w:r>
      <w:r w:rsidR="00AF6138">
        <w:t>S</w:t>
      </w:r>
      <w:r>
        <w:t xml:space="preserve"> w Izbicy Kujawskiej oraz ZS w Lubrańcu. Szkoły prezentowały przedstawienia o tematyce min.</w:t>
      </w:r>
      <w:r w:rsidR="00AF6138">
        <w:t>:</w:t>
      </w:r>
      <w:r>
        <w:t xml:space="preserve"> uzależnienia od narkotyków. </w:t>
      </w:r>
      <w:r w:rsidR="00AF6138">
        <w:t xml:space="preserve">Radny zauważył, </w:t>
      </w:r>
      <w:r w:rsidR="00EE073D">
        <w:t>ż</w:t>
      </w:r>
      <w:r w:rsidR="00AF6138">
        <w:t xml:space="preserve">e na stronie powiatu nie została zamieszczona informacja na ten temat. Była to uroczystość w której brały szkoły powiatowe i wygrała najlepsza szkoła w powiecie ZS w Lubrańcu. Radny zapytał, czy w ramach promocji ta informacja nie mogła by zostać umieszczona na stronie internetowej? </w:t>
      </w:r>
      <w:r w:rsidR="00EE073D">
        <w:t>W</w:t>
      </w:r>
      <w:r w:rsidR="00AF6138">
        <w:t xml:space="preserve">ażne, że młodzież się angażuje i chce coś zrobić. </w:t>
      </w:r>
    </w:p>
    <w:p w:rsidR="003E149B" w:rsidRDefault="003E149B" w:rsidP="00C515A2">
      <w:pPr>
        <w:widowControl/>
        <w:suppressAutoHyphens w:val="0"/>
        <w:jc w:val="both"/>
      </w:pPr>
      <w:r w:rsidRPr="00F04ACD">
        <w:rPr>
          <w:b/>
        </w:rPr>
        <w:t>Naczelnik Wydziału Edukacji i Spraw Społecznych</w:t>
      </w:r>
      <w:r>
        <w:t xml:space="preserve"> odpowiedział, że w poniedziałek zostaną zamieszczone materiały z wycieczki, która była nagrodą za wygrane przedstawienie. W wycieczce uczestniczył pracownik Wydziału Edukacji i Spraw Społecznych. </w:t>
      </w:r>
    </w:p>
    <w:p w:rsidR="00EE073D" w:rsidRDefault="00EE073D" w:rsidP="00C515A2">
      <w:pPr>
        <w:widowControl/>
        <w:suppressAutoHyphens w:val="0"/>
        <w:jc w:val="both"/>
      </w:pPr>
      <w:bookmarkStart w:id="0" w:name="_GoBack"/>
      <w:bookmarkEnd w:id="0"/>
    </w:p>
    <w:p w:rsidR="00AF6138" w:rsidRDefault="00AF6138" w:rsidP="00C515A2">
      <w:pPr>
        <w:widowControl/>
        <w:suppressAutoHyphens w:val="0"/>
        <w:jc w:val="both"/>
      </w:pPr>
    </w:p>
    <w:p w:rsidR="006770C1" w:rsidRDefault="006770C1" w:rsidP="00C515A2">
      <w:pPr>
        <w:widowControl/>
        <w:suppressAutoHyphens w:val="0"/>
        <w:jc w:val="both"/>
      </w:pPr>
    </w:p>
    <w:p w:rsidR="009D60B9" w:rsidRPr="00D50FDA" w:rsidRDefault="00954D52" w:rsidP="00D50FDA">
      <w:pPr>
        <w:pStyle w:val="Akapitzlist"/>
        <w:widowControl/>
        <w:numPr>
          <w:ilvl w:val="0"/>
          <w:numId w:val="1"/>
        </w:numPr>
        <w:suppressAutoHyphens w:val="0"/>
        <w:jc w:val="both"/>
        <w:rPr>
          <w:b/>
        </w:rPr>
      </w:pPr>
      <w:r w:rsidRPr="004D7402">
        <w:rPr>
          <w:b/>
        </w:rPr>
        <w:lastRenderedPageBreak/>
        <w:t>Zakończenie obrad</w:t>
      </w:r>
    </w:p>
    <w:p w:rsidR="00954D52" w:rsidRPr="00596F0A" w:rsidRDefault="00954D52" w:rsidP="00954D52">
      <w:pPr>
        <w:jc w:val="both"/>
      </w:pPr>
      <w:r w:rsidRPr="00596F0A">
        <w:rPr>
          <w:b/>
        </w:rPr>
        <w:t>Przewodniczący Komisji</w:t>
      </w:r>
      <w:r w:rsidRPr="00596F0A">
        <w:t xml:space="preserve"> w związku ze zrealizowaniem porządku obrad dokonał dnia </w:t>
      </w:r>
      <w:r w:rsidR="009E5EE1">
        <w:t xml:space="preserve"> </w:t>
      </w:r>
      <w:r w:rsidR="00BC2E0D">
        <w:t>8 maja</w:t>
      </w:r>
      <w:r w:rsidR="009E5EE1">
        <w:t xml:space="preserve"> 2015</w:t>
      </w:r>
      <w:r>
        <w:t xml:space="preserve"> </w:t>
      </w:r>
      <w:r w:rsidRPr="00596F0A">
        <w:t xml:space="preserve">roku o godzinie </w:t>
      </w:r>
      <w:r w:rsidR="00BC2E0D">
        <w:t>11:14</w:t>
      </w:r>
      <w:r w:rsidR="00CD0B3D">
        <w:t xml:space="preserve"> </w:t>
      </w:r>
      <w:r>
        <w:t xml:space="preserve"> </w:t>
      </w:r>
      <w:r w:rsidRPr="00596F0A">
        <w:t>zamknięcia obrad Komisji Edukacji, Kultury</w:t>
      </w:r>
      <w:r>
        <w:t xml:space="preserve"> i Sportu. </w:t>
      </w:r>
      <w:r>
        <w:br/>
      </w:r>
    </w:p>
    <w:p w:rsidR="00954D52" w:rsidRPr="00596F0A" w:rsidRDefault="00954D52" w:rsidP="00954D52">
      <w:pPr>
        <w:jc w:val="both"/>
      </w:pPr>
    </w:p>
    <w:p w:rsidR="00954D52" w:rsidRPr="00596F0A" w:rsidRDefault="00954D52" w:rsidP="00954D52">
      <w:pPr>
        <w:ind w:firstLine="5220"/>
        <w:jc w:val="both"/>
        <w:rPr>
          <w:i/>
        </w:rPr>
      </w:pPr>
    </w:p>
    <w:p w:rsidR="00954D52" w:rsidRPr="00390561" w:rsidRDefault="00954D52" w:rsidP="00954D52">
      <w:pPr>
        <w:ind w:firstLine="5220"/>
        <w:jc w:val="both"/>
        <w:rPr>
          <w:i/>
          <w:sz w:val="20"/>
          <w:szCs w:val="20"/>
        </w:rPr>
      </w:pPr>
      <w:r w:rsidRPr="00390561">
        <w:rPr>
          <w:i/>
          <w:sz w:val="20"/>
          <w:szCs w:val="20"/>
        </w:rPr>
        <w:t xml:space="preserve">    Przewodniczący Komisji </w:t>
      </w:r>
    </w:p>
    <w:p w:rsidR="00954D52" w:rsidRPr="00390561" w:rsidRDefault="00954D52" w:rsidP="00954D52">
      <w:pPr>
        <w:ind w:firstLine="5220"/>
        <w:jc w:val="both"/>
        <w:rPr>
          <w:i/>
          <w:sz w:val="20"/>
          <w:szCs w:val="20"/>
        </w:rPr>
      </w:pPr>
      <w:r w:rsidRPr="00390561">
        <w:rPr>
          <w:i/>
          <w:sz w:val="20"/>
          <w:szCs w:val="20"/>
        </w:rPr>
        <w:t>Edukacji, Kultury i Sportu</w:t>
      </w:r>
    </w:p>
    <w:p w:rsidR="00954D52" w:rsidRPr="00390561" w:rsidRDefault="00954D52" w:rsidP="00954D52">
      <w:pPr>
        <w:ind w:firstLine="5220"/>
        <w:jc w:val="both"/>
        <w:rPr>
          <w:i/>
          <w:sz w:val="20"/>
          <w:szCs w:val="20"/>
        </w:rPr>
      </w:pPr>
    </w:p>
    <w:p w:rsidR="00954D52" w:rsidRPr="00390561" w:rsidRDefault="00954D52" w:rsidP="00954D52">
      <w:pPr>
        <w:ind w:firstLine="5220"/>
        <w:jc w:val="both"/>
        <w:rPr>
          <w:i/>
          <w:sz w:val="20"/>
          <w:szCs w:val="20"/>
        </w:rPr>
      </w:pPr>
      <w:r w:rsidRPr="00390561">
        <w:rPr>
          <w:i/>
          <w:sz w:val="20"/>
          <w:szCs w:val="20"/>
        </w:rPr>
        <w:t xml:space="preserve">           Karol Matusiak</w:t>
      </w:r>
    </w:p>
    <w:p w:rsidR="00954D52" w:rsidRPr="00390561" w:rsidRDefault="00954D52" w:rsidP="00954D52">
      <w:pPr>
        <w:ind w:firstLine="5220"/>
        <w:jc w:val="both"/>
        <w:rPr>
          <w:i/>
          <w:sz w:val="20"/>
          <w:szCs w:val="20"/>
        </w:rPr>
      </w:pPr>
      <w:r w:rsidRPr="00390561">
        <w:rPr>
          <w:i/>
          <w:sz w:val="20"/>
          <w:szCs w:val="20"/>
        </w:rPr>
        <w:t xml:space="preserve">           </w:t>
      </w:r>
    </w:p>
    <w:p w:rsidR="00954D52" w:rsidRDefault="00954D52" w:rsidP="00954D52">
      <w:pPr>
        <w:jc w:val="both"/>
        <w:rPr>
          <w:i/>
          <w:sz w:val="20"/>
          <w:szCs w:val="20"/>
        </w:rPr>
      </w:pPr>
    </w:p>
    <w:p w:rsidR="00954D52" w:rsidRDefault="00954D52" w:rsidP="00954D52">
      <w:pPr>
        <w:jc w:val="both"/>
        <w:rPr>
          <w:i/>
          <w:sz w:val="20"/>
          <w:szCs w:val="20"/>
        </w:rPr>
      </w:pPr>
    </w:p>
    <w:p w:rsidR="00954D52" w:rsidRDefault="00954D52" w:rsidP="00954D52">
      <w:pPr>
        <w:jc w:val="both"/>
        <w:rPr>
          <w:i/>
          <w:sz w:val="20"/>
          <w:szCs w:val="20"/>
        </w:rPr>
      </w:pPr>
    </w:p>
    <w:p w:rsidR="00954D52" w:rsidRPr="00390561" w:rsidRDefault="00954D52" w:rsidP="00954D52">
      <w:pPr>
        <w:jc w:val="both"/>
        <w:rPr>
          <w:i/>
          <w:sz w:val="20"/>
          <w:szCs w:val="20"/>
        </w:rPr>
      </w:pPr>
      <w:r w:rsidRPr="00390561">
        <w:rPr>
          <w:i/>
          <w:sz w:val="20"/>
          <w:szCs w:val="20"/>
        </w:rPr>
        <w:t>Ze Starostwa Powiatowego protokołowała:</w:t>
      </w:r>
    </w:p>
    <w:p w:rsidR="001E7A74" w:rsidRPr="00390561" w:rsidRDefault="00954D52" w:rsidP="00954D52">
      <w:pPr>
        <w:pStyle w:val="Zawartotabeli"/>
        <w:rPr>
          <w:i/>
          <w:sz w:val="20"/>
          <w:szCs w:val="20"/>
        </w:rPr>
      </w:pPr>
      <w:r w:rsidRPr="00390561">
        <w:rPr>
          <w:i/>
          <w:sz w:val="20"/>
          <w:szCs w:val="20"/>
        </w:rPr>
        <w:t>Marta Szarecka …………………………</w:t>
      </w:r>
    </w:p>
    <w:sectPr w:rsidR="001E7A74" w:rsidRPr="00390561" w:rsidSect="00D74140">
      <w:footerReference w:type="default" r:id="rId13"/>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21" w:rsidRDefault="005D6E21" w:rsidP="00D179C0">
      <w:r>
        <w:separator/>
      </w:r>
    </w:p>
  </w:endnote>
  <w:endnote w:type="continuationSeparator" w:id="0">
    <w:p w:rsidR="005D6E21" w:rsidRDefault="005D6E21"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AA1B94" w:rsidRDefault="00AA1B94">
        <w:pPr>
          <w:pStyle w:val="Stopka"/>
          <w:jc w:val="right"/>
        </w:pPr>
        <w:r>
          <w:fldChar w:fldCharType="begin"/>
        </w:r>
        <w:r>
          <w:instrText>PAGE   \* MERGEFORMAT</w:instrText>
        </w:r>
        <w:r>
          <w:fldChar w:fldCharType="separate"/>
        </w:r>
        <w:r w:rsidR="00EE073D">
          <w:rPr>
            <w:noProof/>
          </w:rPr>
          <w:t>10</w:t>
        </w:r>
        <w:r>
          <w:fldChar w:fldCharType="end"/>
        </w:r>
      </w:p>
    </w:sdtContent>
  </w:sdt>
  <w:p w:rsidR="00AA1B94" w:rsidRDefault="00AA1B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21" w:rsidRDefault="005D6E21" w:rsidP="00D179C0">
      <w:r>
        <w:separator/>
      </w:r>
    </w:p>
  </w:footnote>
  <w:footnote w:type="continuationSeparator" w:id="0">
    <w:p w:rsidR="005D6E21" w:rsidRDefault="005D6E21"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AA159D"/>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96A4DCF"/>
    <w:multiLevelType w:val="hybridMultilevel"/>
    <w:tmpl w:val="7E4CC2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AC732A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351D9C"/>
    <w:multiLevelType w:val="hybridMultilevel"/>
    <w:tmpl w:val="24648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873316"/>
    <w:multiLevelType w:val="hybridMultilevel"/>
    <w:tmpl w:val="080C2DD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1A467DF"/>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231265D"/>
    <w:multiLevelType w:val="hybridMultilevel"/>
    <w:tmpl w:val="7DB64CD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02159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53695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7232F68"/>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A1D65B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C9D503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95585F"/>
    <w:multiLevelType w:val="hybridMultilevel"/>
    <w:tmpl w:val="FF0E61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FC758D"/>
    <w:multiLevelType w:val="hybridMultilevel"/>
    <w:tmpl w:val="E36656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865C79"/>
    <w:multiLevelType w:val="hybridMultilevel"/>
    <w:tmpl w:val="920E8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F43508"/>
    <w:multiLevelType w:val="hybridMultilevel"/>
    <w:tmpl w:val="4C001A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D117801"/>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1841C1A"/>
    <w:multiLevelType w:val="hybridMultilevel"/>
    <w:tmpl w:val="7F36DD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A2F255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C62194D"/>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E55639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5ACC1D3D"/>
    <w:multiLevelType w:val="hybridMultilevel"/>
    <w:tmpl w:val="29FC0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252253"/>
    <w:multiLevelType w:val="hybridMultilevel"/>
    <w:tmpl w:val="0CEE4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1B175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F44CD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3B5C32"/>
    <w:multiLevelType w:val="hybridMultilevel"/>
    <w:tmpl w:val="7B10941A"/>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9DD1BD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6B8478D7"/>
    <w:multiLevelType w:val="hybridMultilevel"/>
    <w:tmpl w:val="29FC0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B06CCC"/>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70801BDB"/>
    <w:multiLevelType w:val="hybridMultilevel"/>
    <w:tmpl w:val="32AEB19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65A3C0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8483FB1"/>
    <w:multiLevelType w:val="hybridMultilevel"/>
    <w:tmpl w:val="394811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A641DB7"/>
    <w:multiLevelType w:val="hybridMultilevel"/>
    <w:tmpl w:val="74BE2A1C"/>
    <w:lvl w:ilvl="0" w:tplc="EEFE448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
    <w:nsid w:val="7CA35DC1"/>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1"/>
  </w:num>
  <w:num w:numId="3">
    <w:abstractNumId w:val="22"/>
  </w:num>
  <w:num w:numId="4">
    <w:abstractNumId w:val="33"/>
  </w:num>
  <w:num w:numId="5">
    <w:abstractNumId w:val="34"/>
  </w:num>
  <w:num w:numId="6">
    <w:abstractNumId w:val="27"/>
  </w:num>
  <w:num w:numId="7">
    <w:abstractNumId w:val="35"/>
  </w:num>
  <w:num w:numId="8">
    <w:abstractNumId w:val="21"/>
  </w:num>
  <w:num w:numId="9">
    <w:abstractNumId w:val="25"/>
  </w:num>
  <w:num w:numId="10">
    <w:abstractNumId w:val="32"/>
  </w:num>
  <w:num w:numId="11">
    <w:abstractNumId w:val="11"/>
  </w:num>
  <w:num w:numId="12">
    <w:abstractNumId w:val="15"/>
  </w:num>
  <w:num w:numId="13">
    <w:abstractNumId w:val="18"/>
  </w:num>
  <w:num w:numId="14">
    <w:abstractNumId w:val="17"/>
  </w:num>
  <w:num w:numId="15">
    <w:abstractNumId w:val="20"/>
  </w:num>
  <w:num w:numId="16">
    <w:abstractNumId w:val="3"/>
  </w:num>
  <w:num w:numId="17">
    <w:abstractNumId w:val="24"/>
  </w:num>
  <w:num w:numId="18">
    <w:abstractNumId w:val="16"/>
  </w:num>
  <w:num w:numId="19">
    <w:abstractNumId w:val="1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8"/>
  </w:num>
  <w:num w:numId="23">
    <w:abstractNumId w:val="9"/>
  </w:num>
  <w:num w:numId="24">
    <w:abstractNumId w:val="6"/>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8"/>
  </w:num>
  <w:num w:numId="29">
    <w:abstractNumId w:val="12"/>
  </w:num>
  <w:num w:numId="30">
    <w:abstractNumId w:val="1"/>
  </w:num>
  <w:num w:numId="31">
    <w:abstractNumId w:val="7"/>
  </w:num>
  <w:num w:numId="32">
    <w:abstractNumId w:val="2"/>
  </w:num>
  <w:num w:numId="33">
    <w:abstractNumId w:val="13"/>
  </w:num>
  <w:num w:numId="34">
    <w:abstractNumId w:val="30"/>
  </w:num>
  <w:num w:numId="35">
    <w:abstractNumId w:val="29"/>
  </w:num>
  <w:num w:numId="36">
    <w:abstractNumId w:val="14"/>
  </w:num>
  <w:num w:numId="3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7E68"/>
    <w:rsid w:val="00010CFD"/>
    <w:rsid w:val="00010E71"/>
    <w:rsid w:val="0001110B"/>
    <w:rsid w:val="00014CF0"/>
    <w:rsid w:val="00021984"/>
    <w:rsid w:val="00022C3D"/>
    <w:rsid w:val="00022D95"/>
    <w:rsid w:val="000241F3"/>
    <w:rsid w:val="00025094"/>
    <w:rsid w:val="0002640E"/>
    <w:rsid w:val="000266C9"/>
    <w:rsid w:val="000307C3"/>
    <w:rsid w:val="00033ADC"/>
    <w:rsid w:val="00034396"/>
    <w:rsid w:val="00036971"/>
    <w:rsid w:val="00041289"/>
    <w:rsid w:val="00042AA9"/>
    <w:rsid w:val="000449E0"/>
    <w:rsid w:val="00045587"/>
    <w:rsid w:val="000458B6"/>
    <w:rsid w:val="0005343C"/>
    <w:rsid w:val="00056178"/>
    <w:rsid w:val="00057E37"/>
    <w:rsid w:val="000606DF"/>
    <w:rsid w:val="00061C38"/>
    <w:rsid w:val="0006297D"/>
    <w:rsid w:val="000640E2"/>
    <w:rsid w:val="00065B39"/>
    <w:rsid w:val="00066D28"/>
    <w:rsid w:val="00067ED2"/>
    <w:rsid w:val="000724EF"/>
    <w:rsid w:val="00084F27"/>
    <w:rsid w:val="000905EF"/>
    <w:rsid w:val="00092778"/>
    <w:rsid w:val="00093126"/>
    <w:rsid w:val="00093BBF"/>
    <w:rsid w:val="00093E14"/>
    <w:rsid w:val="00095895"/>
    <w:rsid w:val="00095B1F"/>
    <w:rsid w:val="00097CC3"/>
    <w:rsid w:val="000A1A9D"/>
    <w:rsid w:val="000A1C1C"/>
    <w:rsid w:val="000A2066"/>
    <w:rsid w:val="000A2100"/>
    <w:rsid w:val="000A25F2"/>
    <w:rsid w:val="000A5310"/>
    <w:rsid w:val="000B0ACA"/>
    <w:rsid w:val="000B4ECB"/>
    <w:rsid w:val="000C10BC"/>
    <w:rsid w:val="000C146A"/>
    <w:rsid w:val="000C40FC"/>
    <w:rsid w:val="000C73D2"/>
    <w:rsid w:val="000C763A"/>
    <w:rsid w:val="000D3C2A"/>
    <w:rsid w:val="000E0E95"/>
    <w:rsid w:val="000E1888"/>
    <w:rsid w:val="000E2C53"/>
    <w:rsid w:val="000E3465"/>
    <w:rsid w:val="000E42A8"/>
    <w:rsid w:val="000E6BE5"/>
    <w:rsid w:val="000F370B"/>
    <w:rsid w:val="000F3CCC"/>
    <w:rsid w:val="000F3E87"/>
    <w:rsid w:val="0010109B"/>
    <w:rsid w:val="00103721"/>
    <w:rsid w:val="00110E18"/>
    <w:rsid w:val="001116F6"/>
    <w:rsid w:val="00114762"/>
    <w:rsid w:val="00115D82"/>
    <w:rsid w:val="00120944"/>
    <w:rsid w:val="00121B2D"/>
    <w:rsid w:val="0013139D"/>
    <w:rsid w:val="00132522"/>
    <w:rsid w:val="00135242"/>
    <w:rsid w:val="0014578B"/>
    <w:rsid w:val="001648D1"/>
    <w:rsid w:val="001648E2"/>
    <w:rsid w:val="001654CF"/>
    <w:rsid w:val="00166DCD"/>
    <w:rsid w:val="001724BF"/>
    <w:rsid w:val="00173C54"/>
    <w:rsid w:val="00176D91"/>
    <w:rsid w:val="0017710F"/>
    <w:rsid w:val="00177C33"/>
    <w:rsid w:val="0018123E"/>
    <w:rsid w:val="0018728D"/>
    <w:rsid w:val="0019067E"/>
    <w:rsid w:val="001947AE"/>
    <w:rsid w:val="00194F56"/>
    <w:rsid w:val="00196FBF"/>
    <w:rsid w:val="001A01E3"/>
    <w:rsid w:val="001A0520"/>
    <w:rsid w:val="001A31C3"/>
    <w:rsid w:val="001A4A6A"/>
    <w:rsid w:val="001A7C1D"/>
    <w:rsid w:val="001B241B"/>
    <w:rsid w:val="001C4700"/>
    <w:rsid w:val="001C4DA7"/>
    <w:rsid w:val="001C5365"/>
    <w:rsid w:val="001D2F1B"/>
    <w:rsid w:val="001D3242"/>
    <w:rsid w:val="001D57D6"/>
    <w:rsid w:val="001D73C2"/>
    <w:rsid w:val="001D740D"/>
    <w:rsid w:val="001D75C7"/>
    <w:rsid w:val="001E1060"/>
    <w:rsid w:val="001E283D"/>
    <w:rsid w:val="001E673E"/>
    <w:rsid w:val="001E6761"/>
    <w:rsid w:val="001E7A74"/>
    <w:rsid w:val="001E7F62"/>
    <w:rsid w:val="001F0586"/>
    <w:rsid w:val="001F26FA"/>
    <w:rsid w:val="001F4B89"/>
    <w:rsid w:val="00202A74"/>
    <w:rsid w:val="002057AE"/>
    <w:rsid w:val="00206D28"/>
    <w:rsid w:val="002076C5"/>
    <w:rsid w:val="00212627"/>
    <w:rsid w:val="0021535E"/>
    <w:rsid w:val="002157F8"/>
    <w:rsid w:val="0021673B"/>
    <w:rsid w:val="002172EB"/>
    <w:rsid w:val="00222D64"/>
    <w:rsid w:val="00224395"/>
    <w:rsid w:val="00225D9E"/>
    <w:rsid w:val="00230C4A"/>
    <w:rsid w:val="0023549E"/>
    <w:rsid w:val="00237F2C"/>
    <w:rsid w:val="002411D1"/>
    <w:rsid w:val="00243B13"/>
    <w:rsid w:val="00244F34"/>
    <w:rsid w:val="00245BF3"/>
    <w:rsid w:val="002504C0"/>
    <w:rsid w:val="00250613"/>
    <w:rsid w:val="00251C16"/>
    <w:rsid w:val="00253F32"/>
    <w:rsid w:val="00254817"/>
    <w:rsid w:val="00256200"/>
    <w:rsid w:val="00256223"/>
    <w:rsid w:val="00257505"/>
    <w:rsid w:val="002627C8"/>
    <w:rsid w:val="0026608A"/>
    <w:rsid w:val="0027136F"/>
    <w:rsid w:val="00271ED4"/>
    <w:rsid w:val="00273E96"/>
    <w:rsid w:val="00273EC7"/>
    <w:rsid w:val="00275888"/>
    <w:rsid w:val="00275AAC"/>
    <w:rsid w:val="002809E5"/>
    <w:rsid w:val="002839CD"/>
    <w:rsid w:val="00286CDF"/>
    <w:rsid w:val="002910EA"/>
    <w:rsid w:val="00293418"/>
    <w:rsid w:val="00297241"/>
    <w:rsid w:val="002A3082"/>
    <w:rsid w:val="002A45ED"/>
    <w:rsid w:val="002A55FC"/>
    <w:rsid w:val="002A7B80"/>
    <w:rsid w:val="002B53DE"/>
    <w:rsid w:val="002B7A0D"/>
    <w:rsid w:val="002B7B8E"/>
    <w:rsid w:val="002C4C18"/>
    <w:rsid w:val="002D1CC7"/>
    <w:rsid w:val="002D4BD9"/>
    <w:rsid w:val="002D5E29"/>
    <w:rsid w:val="002E00FE"/>
    <w:rsid w:val="002E0217"/>
    <w:rsid w:val="002E4E52"/>
    <w:rsid w:val="002E58F6"/>
    <w:rsid w:val="002F26D4"/>
    <w:rsid w:val="002F7F44"/>
    <w:rsid w:val="0030050F"/>
    <w:rsid w:val="003007BF"/>
    <w:rsid w:val="0030214A"/>
    <w:rsid w:val="00303319"/>
    <w:rsid w:val="003043AF"/>
    <w:rsid w:val="003079E0"/>
    <w:rsid w:val="0031378C"/>
    <w:rsid w:val="00325DC0"/>
    <w:rsid w:val="00327AF3"/>
    <w:rsid w:val="00332881"/>
    <w:rsid w:val="003336FA"/>
    <w:rsid w:val="0033423A"/>
    <w:rsid w:val="003347BA"/>
    <w:rsid w:val="00336475"/>
    <w:rsid w:val="00341BD9"/>
    <w:rsid w:val="00351988"/>
    <w:rsid w:val="00351BD1"/>
    <w:rsid w:val="0035429E"/>
    <w:rsid w:val="003552C8"/>
    <w:rsid w:val="00356E8F"/>
    <w:rsid w:val="00360BD1"/>
    <w:rsid w:val="00360F7D"/>
    <w:rsid w:val="00362823"/>
    <w:rsid w:val="003630FA"/>
    <w:rsid w:val="00364C7A"/>
    <w:rsid w:val="0037164D"/>
    <w:rsid w:val="00372A3A"/>
    <w:rsid w:val="003741A6"/>
    <w:rsid w:val="00376AC4"/>
    <w:rsid w:val="003806D4"/>
    <w:rsid w:val="00381AA5"/>
    <w:rsid w:val="00382B0B"/>
    <w:rsid w:val="00390561"/>
    <w:rsid w:val="003937B7"/>
    <w:rsid w:val="003946AC"/>
    <w:rsid w:val="00396615"/>
    <w:rsid w:val="00396AD2"/>
    <w:rsid w:val="00397DB9"/>
    <w:rsid w:val="003A284D"/>
    <w:rsid w:val="003A5817"/>
    <w:rsid w:val="003A7883"/>
    <w:rsid w:val="003A7BB0"/>
    <w:rsid w:val="003B0965"/>
    <w:rsid w:val="003B4A24"/>
    <w:rsid w:val="003B4C43"/>
    <w:rsid w:val="003B7811"/>
    <w:rsid w:val="003B7D6E"/>
    <w:rsid w:val="003C24CC"/>
    <w:rsid w:val="003D0A1D"/>
    <w:rsid w:val="003D151A"/>
    <w:rsid w:val="003D1984"/>
    <w:rsid w:val="003D326A"/>
    <w:rsid w:val="003D6B21"/>
    <w:rsid w:val="003E149B"/>
    <w:rsid w:val="003E78EA"/>
    <w:rsid w:val="003E7C20"/>
    <w:rsid w:val="003F11F3"/>
    <w:rsid w:val="003F2978"/>
    <w:rsid w:val="003F2C28"/>
    <w:rsid w:val="003F43DA"/>
    <w:rsid w:val="003F5D0C"/>
    <w:rsid w:val="00403707"/>
    <w:rsid w:val="0040400B"/>
    <w:rsid w:val="00407531"/>
    <w:rsid w:val="0041418E"/>
    <w:rsid w:val="00415206"/>
    <w:rsid w:val="00417F64"/>
    <w:rsid w:val="0042300F"/>
    <w:rsid w:val="0042441E"/>
    <w:rsid w:val="004253CC"/>
    <w:rsid w:val="00425A3B"/>
    <w:rsid w:val="00426584"/>
    <w:rsid w:val="00427329"/>
    <w:rsid w:val="004279B1"/>
    <w:rsid w:val="00430680"/>
    <w:rsid w:val="00432078"/>
    <w:rsid w:val="00437227"/>
    <w:rsid w:val="004378F3"/>
    <w:rsid w:val="00440173"/>
    <w:rsid w:val="00440C88"/>
    <w:rsid w:val="004428E1"/>
    <w:rsid w:val="0044293A"/>
    <w:rsid w:val="00446A85"/>
    <w:rsid w:val="00447DFC"/>
    <w:rsid w:val="004517CD"/>
    <w:rsid w:val="00454725"/>
    <w:rsid w:val="00457A68"/>
    <w:rsid w:val="004603A7"/>
    <w:rsid w:val="004632CF"/>
    <w:rsid w:val="00465764"/>
    <w:rsid w:val="004658BF"/>
    <w:rsid w:val="004665CE"/>
    <w:rsid w:val="00470C91"/>
    <w:rsid w:val="00470E68"/>
    <w:rsid w:val="00472C8F"/>
    <w:rsid w:val="00472E1A"/>
    <w:rsid w:val="004746AB"/>
    <w:rsid w:val="00480B60"/>
    <w:rsid w:val="004863B9"/>
    <w:rsid w:val="004903AE"/>
    <w:rsid w:val="0049615F"/>
    <w:rsid w:val="004A16FC"/>
    <w:rsid w:val="004A2343"/>
    <w:rsid w:val="004A2417"/>
    <w:rsid w:val="004A5A0A"/>
    <w:rsid w:val="004A78B4"/>
    <w:rsid w:val="004B3A8E"/>
    <w:rsid w:val="004B4661"/>
    <w:rsid w:val="004C551C"/>
    <w:rsid w:val="004C6816"/>
    <w:rsid w:val="004C73CD"/>
    <w:rsid w:val="004D0D77"/>
    <w:rsid w:val="004D10B1"/>
    <w:rsid w:val="004D3D09"/>
    <w:rsid w:val="004D62F2"/>
    <w:rsid w:val="004D7402"/>
    <w:rsid w:val="004E001B"/>
    <w:rsid w:val="004E05AD"/>
    <w:rsid w:val="004E0C3C"/>
    <w:rsid w:val="004E144D"/>
    <w:rsid w:val="004E1A17"/>
    <w:rsid w:val="004E1F2E"/>
    <w:rsid w:val="004E4A0D"/>
    <w:rsid w:val="004F1095"/>
    <w:rsid w:val="004F140A"/>
    <w:rsid w:val="004F1F28"/>
    <w:rsid w:val="004F4141"/>
    <w:rsid w:val="004F4A1F"/>
    <w:rsid w:val="004F68FA"/>
    <w:rsid w:val="00501FA9"/>
    <w:rsid w:val="0050223B"/>
    <w:rsid w:val="00507CDF"/>
    <w:rsid w:val="00511103"/>
    <w:rsid w:val="005116FF"/>
    <w:rsid w:val="00511E95"/>
    <w:rsid w:val="005216A3"/>
    <w:rsid w:val="00525DFA"/>
    <w:rsid w:val="00527DA3"/>
    <w:rsid w:val="005309CF"/>
    <w:rsid w:val="005312F9"/>
    <w:rsid w:val="005320D2"/>
    <w:rsid w:val="0053245D"/>
    <w:rsid w:val="005337A3"/>
    <w:rsid w:val="00534941"/>
    <w:rsid w:val="00537E17"/>
    <w:rsid w:val="005405C3"/>
    <w:rsid w:val="00545DF2"/>
    <w:rsid w:val="00547E96"/>
    <w:rsid w:val="0055168F"/>
    <w:rsid w:val="005529FD"/>
    <w:rsid w:val="005532AD"/>
    <w:rsid w:val="00561385"/>
    <w:rsid w:val="00562BFF"/>
    <w:rsid w:val="0056604D"/>
    <w:rsid w:val="00567E6F"/>
    <w:rsid w:val="005702DA"/>
    <w:rsid w:val="00571695"/>
    <w:rsid w:val="0057264C"/>
    <w:rsid w:val="0057277B"/>
    <w:rsid w:val="00573522"/>
    <w:rsid w:val="005766B7"/>
    <w:rsid w:val="00576B23"/>
    <w:rsid w:val="00580DE3"/>
    <w:rsid w:val="00581193"/>
    <w:rsid w:val="00590679"/>
    <w:rsid w:val="00592D23"/>
    <w:rsid w:val="00593693"/>
    <w:rsid w:val="00593764"/>
    <w:rsid w:val="00596F0A"/>
    <w:rsid w:val="00597349"/>
    <w:rsid w:val="005A54F8"/>
    <w:rsid w:val="005A6827"/>
    <w:rsid w:val="005A68C1"/>
    <w:rsid w:val="005B1784"/>
    <w:rsid w:val="005B1DDE"/>
    <w:rsid w:val="005B5130"/>
    <w:rsid w:val="005B65F9"/>
    <w:rsid w:val="005B71E9"/>
    <w:rsid w:val="005C10CA"/>
    <w:rsid w:val="005C1493"/>
    <w:rsid w:val="005C2485"/>
    <w:rsid w:val="005C5FB7"/>
    <w:rsid w:val="005C7FB5"/>
    <w:rsid w:val="005D06FE"/>
    <w:rsid w:val="005D0762"/>
    <w:rsid w:val="005D3D2B"/>
    <w:rsid w:val="005D6E21"/>
    <w:rsid w:val="005E0214"/>
    <w:rsid w:val="005E229A"/>
    <w:rsid w:val="005E2660"/>
    <w:rsid w:val="005E294E"/>
    <w:rsid w:val="005E50EB"/>
    <w:rsid w:val="005E62FD"/>
    <w:rsid w:val="005F21AB"/>
    <w:rsid w:val="005F28C9"/>
    <w:rsid w:val="005F2BA4"/>
    <w:rsid w:val="005F5FCD"/>
    <w:rsid w:val="005F63D7"/>
    <w:rsid w:val="006000B0"/>
    <w:rsid w:val="00602CC0"/>
    <w:rsid w:val="006074CD"/>
    <w:rsid w:val="00607D8A"/>
    <w:rsid w:val="0061021C"/>
    <w:rsid w:val="006155B0"/>
    <w:rsid w:val="006201F0"/>
    <w:rsid w:val="00620482"/>
    <w:rsid w:val="006207C6"/>
    <w:rsid w:val="006222BA"/>
    <w:rsid w:val="00622E18"/>
    <w:rsid w:val="00623F58"/>
    <w:rsid w:val="006246D1"/>
    <w:rsid w:val="0062511E"/>
    <w:rsid w:val="00625EC9"/>
    <w:rsid w:val="006262DB"/>
    <w:rsid w:val="006273D8"/>
    <w:rsid w:val="0063063D"/>
    <w:rsid w:val="00631DD2"/>
    <w:rsid w:val="00634935"/>
    <w:rsid w:val="00634E74"/>
    <w:rsid w:val="00635F00"/>
    <w:rsid w:val="00636081"/>
    <w:rsid w:val="00636427"/>
    <w:rsid w:val="006372B7"/>
    <w:rsid w:val="00640AFB"/>
    <w:rsid w:val="00643000"/>
    <w:rsid w:val="00643A66"/>
    <w:rsid w:val="00643F1A"/>
    <w:rsid w:val="0064422F"/>
    <w:rsid w:val="006455B7"/>
    <w:rsid w:val="00647A3A"/>
    <w:rsid w:val="00651646"/>
    <w:rsid w:val="006521E3"/>
    <w:rsid w:val="00653ED5"/>
    <w:rsid w:val="006558C4"/>
    <w:rsid w:val="00657CB4"/>
    <w:rsid w:val="006612A7"/>
    <w:rsid w:val="00670985"/>
    <w:rsid w:val="006730BC"/>
    <w:rsid w:val="00674707"/>
    <w:rsid w:val="006770C1"/>
    <w:rsid w:val="0068242E"/>
    <w:rsid w:val="00685060"/>
    <w:rsid w:val="00685265"/>
    <w:rsid w:val="00686814"/>
    <w:rsid w:val="006941F6"/>
    <w:rsid w:val="006979A8"/>
    <w:rsid w:val="006B0377"/>
    <w:rsid w:val="006B4FFD"/>
    <w:rsid w:val="006B6014"/>
    <w:rsid w:val="006C15FD"/>
    <w:rsid w:val="006C701C"/>
    <w:rsid w:val="006D4072"/>
    <w:rsid w:val="006D6045"/>
    <w:rsid w:val="006D6D3D"/>
    <w:rsid w:val="006D7F29"/>
    <w:rsid w:val="006E3E1E"/>
    <w:rsid w:val="007007A3"/>
    <w:rsid w:val="00701B81"/>
    <w:rsid w:val="00702694"/>
    <w:rsid w:val="0071047F"/>
    <w:rsid w:val="00713222"/>
    <w:rsid w:val="00713B83"/>
    <w:rsid w:val="007143B5"/>
    <w:rsid w:val="0071758C"/>
    <w:rsid w:val="00730463"/>
    <w:rsid w:val="00730C4F"/>
    <w:rsid w:val="00732E5A"/>
    <w:rsid w:val="00734B39"/>
    <w:rsid w:val="00736599"/>
    <w:rsid w:val="00737331"/>
    <w:rsid w:val="00741DAC"/>
    <w:rsid w:val="00742375"/>
    <w:rsid w:val="007464D0"/>
    <w:rsid w:val="00747529"/>
    <w:rsid w:val="007475EC"/>
    <w:rsid w:val="00747F54"/>
    <w:rsid w:val="00751C24"/>
    <w:rsid w:val="00751CC6"/>
    <w:rsid w:val="007531BB"/>
    <w:rsid w:val="00756172"/>
    <w:rsid w:val="00760F97"/>
    <w:rsid w:val="00761294"/>
    <w:rsid w:val="00763AD7"/>
    <w:rsid w:val="00767716"/>
    <w:rsid w:val="00770B56"/>
    <w:rsid w:val="0077154D"/>
    <w:rsid w:val="007715A0"/>
    <w:rsid w:val="007746D0"/>
    <w:rsid w:val="00775239"/>
    <w:rsid w:val="00776AEF"/>
    <w:rsid w:val="0077773C"/>
    <w:rsid w:val="00780A26"/>
    <w:rsid w:val="00780B70"/>
    <w:rsid w:val="00782E7F"/>
    <w:rsid w:val="0078311E"/>
    <w:rsid w:val="00784062"/>
    <w:rsid w:val="00784C24"/>
    <w:rsid w:val="00787B23"/>
    <w:rsid w:val="007906B4"/>
    <w:rsid w:val="00791AA0"/>
    <w:rsid w:val="007925E6"/>
    <w:rsid w:val="0079528B"/>
    <w:rsid w:val="007A0FB0"/>
    <w:rsid w:val="007A6267"/>
    <w:rsid w:val="007A6AAC"/>
    <w:rsid w:val="007B0930"/>
    <w:rsid w:val="007B2387"/>
    <w:rsid w:val="007B3D9E"/>
    <w:rsid w:val="007B5F4B"/>
    <w:rsid w:val="007B651D"/>
    <w:rsid w:val="007B6B0A"/>
    <w:rsid w:val="007C0196"/>
    <w:rsid w:val="007C07A5"/>
    <w:rsid w:val="007C3251"/>
    <w:rsid w:val="007C3A65"/>
    <w:rsid w:val="007C3DE5"/>
    <w:rsid w:val="007C46DE"/>
    <w:rsid w:val="007C600B"/>
    <w:rsid w:val="007C62E3"/>
    <w:rsid w:val="007D0CEB"/>
    <w:rsid w:val="007D2F41"/>
    <w:rsid w:val="007D41EF"/>
    <w:rsid w:val="007D452D"/>
    <w:rsid w:val="007D51A2"/>
    <w:rsid w:val="007D5BAB"/>
    <w:rsid w:val="007D7E9E"/>
    <w:rsid w:val="007E0D88"/>
    <w:rsid w:val="007E1F6B"/>
    <w:rsid w:val="007E28E3"/>
    <w:rsid w:val="007E6871"/>
    <w:rsid w:val="007E7511"/>
    <w:rsid w:val="007F2164"/>
    <w:rsid w:val="007F73BE"/>
    <w:rsid w:val="00801340"/>
    <w:rsid w:val="00803485"/>
    <w:rsid w:val="008045E7"/>
    <w:rsid w:val="00806197"/>
    <w:rsid w:val="00810312"/>
    <w:rsid w:val="008151CE"/>
    <w:rsid w:val="0081588B"/>
    <w:rsid w:val="00817F25"/>
    <w:rsid w:val="008214B0"/>
    <w:rsid w:val="0082154B"/>
    <w:rsid w:val="00830721"/>
    <w:rsid w:val="0083198A"/>
    <w:rsid w:val="008327C3"/>
    <w:rsid w:val="00833892"/>
    <w:rsid w:val="00834618"/>
    <w:rsid w:val="00834BBC"/>
    <w:rsid w:val="00835A43"/>
    <w:rsid w:val="008411C7"/>
    <w:rsid w:val="00841731"/>
    <w:rsid w:val="0085260B"/>
    <w:rsid w:val="0085418F"/>
    <w:rsid w:val="00854A7F"/>
    <w:rsid w:val="00862DF3"/>
    <w:rsid w:val="008639F6"/>
    <w:rsid w:val="00864C59"/>
    <w:rsid w:val="00866722"/>
    <w:rsid w:val="008674A6"/>
    <w:rsid w:val="00871741"/>
    <w:rsid w:val="00872C30"/>
    <w:rsid w:val="00875B4F"/>
    <w:rsid w:val="00881FD3"/>
    <w:rsid w:val="00883709"/>
    <w:rsid w:val="008846DC"/>
    <w:rsid w:val="00886630"/>
    <w:rsid w:val="00887464"/>
    <w:rsid w:val="00892ED8"/>
    <w:rsid w:val="008B15D0"/>
    <w:rsid w:val="008B418D"/>
    <w:rsid w:val="008B4A56"/>
    <w:rsid w:val="008B5C92"/>
    <w:rsid w:val="008D1E96"/>
    <w:rsid w:val="008D2E1E"/>
    <w:rsid w:val="008D4049"/>
    <w:rsid w:val="008D6D09"/>
    <w:rsid w:val="008D790C"/>
    <w:rsid w:val="008E0ECF"/>
    <w:rsid w:val="008E167D"/>
    <w:rsid w:val="008E17CE"/>
    <w:rsid w:val="008E5129"/>
    <w:rsid w:val="008F2133"/>
    <w:rsid w:val="008F3124"/>
    <w:rsid w:val="008F4EF7"/>
    <w:rsid w:val="008F61BB"/>
    <w:rsid w:val="008F7D58"/>
    <w:rsid w:val="008F7EE3"/>
    <w:rsid w:val="00904338"/>
    <w:rsid w:val="00904FDA"/>
    <w:rsid w:val="009053E8"/>
    <w:rsid w:val="0090694F"/>
    <w:rsid w:val="00910EC7"/>
    <w:rsid w:val="009136A4"/>
    <w:rsid w:val="0091486C"/>
    <w:rsid w:val="0091719D"/>
    <w:rsid w:val="00917B0D"/>
    <w:rsid w:val="00921F49"/>
    <w:rsid w:val="00923BCB"/>
    <w:rsid w:val="00927AED"/>
    <w:rsid w:val="00927C4D"/>
    <w:rsid w:val="00927D6A"/>
    <w:rsid w:val="00927EFE"/>
    <w:rsid w:val="00930734"/>
    <w:rsid w:val="00930A8D"/>
    <w:rsid w:val="00931C79"/>
    <w:rsid w:val="00933C33"/>
    <w:rsid w:val="009502E9"/>
    <w:rsid w:val="00950739"/>
    <w:rsid w:val="00951F42"/>
    <w:rsid w:val="009524C5"/>
    <w:rsid w:val="00954D52"/>
    <w:rsid w:val="00954DE1"/>
    <w:rsid w:val="0095644F"/>
    <w:rsid w:val="00956B9E"/>
    <w:rsid w:val="00957D07"/>
    <w:rsid w:val="00966252"/>
    <w:rsid w:val="00973472"/>
    <w:rsid w:val="00973C14"/>
    <w:rsid w:val="00981D1A"/>
    <w:rsid w:val="00985F8C"/>
    <w:rsid w:val="0099368A"/>
    <w:rsid w:val="00993843"/>
    <w:rsid w:val="00995002"/>
    <w:rsid w:val="00996873"/>
    <w:rsid w:val="009A15A9"/>
    <w:rsid w:val="009A2AC3"/>
    <w:rsid w:val="009A2D98"/>
    <w:rsid w:val="009A4C38"/>
    <w:rsid w:val="009A4EEE"/>
    <w:rsid w:val="009B01FD"/>
    <w:rsid w:val="009C25C5"/>
    <w:rsid w:val="009C39C4"/>
    <w:rsid w:val="009C3F58"/>
    <w:rsid w:val="009C4AA6"/>
    <w:rsid w:val="009D0F89"/>
    <w:rsid w:val="009D1946"/>
    <w:rsid w:val="009D39C2"/>
    <w:rsid w:val="009D60B9"/>
    <w:rsid w:val="009E1B92"/>
    <w:rsid w:val="009E3F15"/>
    <w:rsid w:val="009E45B9"/>
    <w:rsid w:val="009E5EE1"/>
    <w:rsid w:val="009E61C1"/>
    <w:rsid w:val="009E7091"/>
    <w:rsid w:val="009F0FCC"/>
    <w:rsid w:val="009F188E"/>
    <w:rsid w:val="009F3559"/>
    <w:rsid w:val="009F3F90"/>
    <w:rsid w:val="009F79D1"/>
    <w:rsid w:val="009F7D59"/>
    <w:rsid w:val="00A00917"/>
    <w:rsid w:val="00A01A6A"/>
    <w:rsid w:val="00A05904"/>
    <w:rsid w:val="00A05E0C"/>
    <w:rsid w:val="00A06622"/>
    <w:rsid w:val="00A11032"/>
    <w:rsid w:val="00A1392B"/>
    <w:rsid w:val="00A228E6"/>
    <w:rsid w:val="00A372DD"/>
    <w:rsid w:val="00A4098D"/>
    <w:rsid w:val="00A41642"/>
    <w:rsid w:val="00A43249"/>
    <w:rsid w:val="00A47F53"/>
    <w:rsid w:val="00A515D4"/>
    <w:rsid w:val="00A518D8"/>
    <w:rsid w:val="00A53020"/>
    <w:rsid w:val="00A561E4"/>
    <w:rsid w:val="00A60BB4"/>
    <w:rsid w:val="00A61198"/>
    <w:rsid w:val="00A61AC5"/>
    <w:rsid w:val="00A66640"/>
    <w:rsid w:val="00A668E5"/>
    <w:rsid w:val="00A74A5B"/>
    <w:rsid w:val="00A757AB"/>
    <w:rsid w:val="00A76A90"/>
    <w:rsid w:val="00A80ABA"/>
    <w:rsid w:val="00A841C9"/>
    <w:rsid w:val="00A87DB4"/>
    <w:rsid w:val="00A934FE"/>
    <w:rsid w:val="00AA1B94"/>
    <w:rsid w:val="00AA5731"/>
    <w:rsid w:val="00AB07C2"/>
    <w:rsid w:val="00AB5897"/>
    <w:rsid w:val="00AB7734"/>
    <w:rsid w:val="00AB7E6C"/>
    <w:rsid w:val="00AC25D9"/>
    <w:rsid w:val="00AC3F09"/>
    <w:rsid w:val="00AC583E"/>
    <w:rsid w:val="00AC5BE3"/>
    <w:rsid w:val="00AD69C6"/>
    <w:rsid w:val="00AD6BE1"/>
    <w:rsid w:val="00AD7C7A"/>
    <w:rsid w:val="00AE1212"/>
    <w:rsid w:val="00AF29AF"/>
    <w:rsid w:val="00AF3B4B"/>
    <w:rsid w:val="00AF6138"/>
    <w:rsid w:val="00B01970"/>
    <w:rsid w:val="00B1197D"/>
    <w:rsid w:val="00B16AEA"/>
    <w:rsid w:val="00B22082"/>
    <w:rsid w:val="00B23930"/>
    <w:rsid w:val="00B24287"/>
    <w:rsid w:val="00B24DE7"/>
    <w:rsid w:val="00B252E1"/>
    <w:rsid w:val="00B271BF"/>
    <w:rsid w:val="00B3002D"/>
    <w:rsid w:val="00B30722"/>
    <w:rsid w:val="00B34283"/>
    <w:rsid w:val="00B36525"/>
    <w:rsid w:val="00B36C97"/>
    <w:rsid w:val="00B419C8"/>
    <w:rsid w:val="00B44DE9"/>
    <w:rsid w:val="00B44EDA"/>
    <w:rsid w:val="00B47C9A"/>
    <w:rsid w:val="00B527B4"/>
    <w:rsid w:val="00B53715"/>
    <w:rsid w:val="00B557B2"/>
    <w:rsid w:val="00B5752D"/>
    <w:rsid w:val="00B578BE"/>
    <w:rsid w:val="00B600B6"/>
    <w:rsid w:val="00B65D02"/>
    <w:rsid w:val="00B66422"/>
    <w:rsid w:val="00B66FAC"/>
    <w:rsid w:val="00B67F69"/>
    <w:rsid w:val="00B70D6F"/>
    <w:rsid w:val="00B70E99"/>
    <w:rsid w:val="00B73C84"/>
    <w:rsid w:val="00B773E3"/>
    <w:rsid w:val="00B81033"/>
    <w:rsid w:val="00B83CFC"/>
    <w:rsid w:val="00B864FA"/>
    <w:rsid w:val="00B86B76"/>
    <w:rsid w:val="00B90156"/>
    <w:rsid w:val="00B93A5A"/>
    <w:rsid w:val="00B94556"/>
    <w:rsid w:val="00B94B5B"/>
    <w:rsid w:val="00B96BF6"/>
    <w:rsid w:val="00B96DEF"/>
    <w:rsid w:val="00BA41D0"/>
    <w:rsid w:val="00BA6938"/>
    <w:rsid w:val="00BB0409"/>
    <w:rsid w:val="00BB0946"/>
    <w:rsid w:val="00BB0D02"/>
    <w:rsid w:val="00BB0FDB"/>
    <w:rsid w:val="00BB2217"/>
    <w:rsid w:val="00BB3B77"/>
    <w:rsid w:val="00BC056A"/>
    <w:rsid w:val="00BC2E0D"/>
    <w:rsid w:val="00BC3287"/>
    <w:rsid w:val="00BC363D"/>
    <w:rsid w:val="00BC48C3"/>
    <w:rsid w:val="00BC6EEE"/>
    <w:rsid w:val="00BD1911"/>
    <w:rsid w:val="00BD4745"/>
    <w:rsid w:val="00BE6F36"/>
    <w:rsid w:val="00BF07A9"/>
    <w:rsid w:val="00BF0A3E"/>
    <w:rsid w:val="00BF2BBF"/>
    <w:rsid w:val="00BF4173"/>
    <w:rsid w:val="00BF4571"/>
    <w:rsid w:val="00C0264E"/>
    <w:rsid w:val="00C07723"/>
    <w:rsid w:val="00C1209D"/>
    <w:rsid w:val="00C120F5"/>
    <w:rsid w:val="00C12149"/>
    <w:rsid w:val="00C122E2"/>
    <w:rsid w:val="00C13B70"/>
    <w:rsid w:val="00C16730"/>
    <w:rsid w:val="00C231E7"/>
    <w:rsid w:val="00C25A6F"/>
    <w:rsid w:val="00C311A3"/>
    <w:rsid w:val="00C31BF9"/>
    <w:rsid w:val="00C429BF"/>
    <w:rsid w:val="00C431CD"/>
    <w:rsid w:val="00C43E3B"/>
    <w:rsid w:val="00C45297"/>
    <w:rsid w:val="00C4723E"/>
    <w:rsid w:val="00C515A2"/>
    <w:rsid w:val="00C5300D"/>
    <w:rsid w:val="00C533BF"/>
    <w:rsid w:val="00C535C5"/>
    <w:rsid w:val="00C60ECA"/>
    <w:rsid w:val="00C621E7"/>
    <w:rsid w:val="00C628D3"/>
    <w:rsid w:val="00C67F11"/>
    <w:rsid w:val="00C7189B"/>
    <w:rsid w:val="00C720FB"/>
    <w:rsid w:val="00C76845"/>
    <w:rsid w:val="00C80F79"/>
    <w:rsid w:val="00C8654C"/>
    <w:rsid w:val="00C87B8A"/>
    <w:rsid w:val="00C92428"/>
    <w:rsid w:val="00CA2835"/>
    <w:rsid w:val="00CA7D4A"/>
    <w:rsid w:val="00CB1537"/>
    <w:rsid w:val="00CB2051"/>
    <w:rsid w:val="00CB2FD2"/>
    <w:rsid w:val="00CB3003"/>
    <w:rsid w:val="00CB5EFE"/>
    <w:rsid w:val="00CB731C"/>
    <w:rsid w:val="00CC1A9C"/>
    <w:rsid w:val="00CC2524"/>
    <w:rsid w:val="00CC25B4"/>
    <w:rsid w:val="00CC3BE8"/>
    <w:rsid w:val="00CC3C71"/>
    <w:rsid w:val="00CC4F0D"/>
    <w:rsid w:val="00CC50E7"/>
    <w:rsid w:val="00CD0B3D"/>
    <w:rsid w:val="00CD1184"/>
    <w:rsid w:val="00CD1C95"/>
    <w:rsid w:val="00CD2213"/>
    <w:rsid w:val="00CD420E"/>
    <w:rsid w:val="00CD76F7"/>
    <w:rsid w:val="00CE0338"/>
    <w:rsid w:val="00CF1790"/>
    <w:rsid w:val="00CF252E"/>
    <w:rsid w:val="00CF3353"/>
    <w:rsid w:val="00CF692B"/>
    <w:rsid w:val="00D00A55"/>
    <w:rsid w:val="00D036BD"/>
    <w:rsid w:val="00D042C2"/>
    <w:rsid w:val="00D064D1"/>
    <w:rsid w:val="00D10F76"/>
    <w:rsid w:val="00D1225A"/>
    <w:rsid w:val="00D138F8"/>
    <w:rsid w:val="00D16305"/>
    <w:rsid w:val="00D179C0"/>
    <w:rsid w:val="00D17FA1"/>
    <w:rsid w:val="00D2148D"/>
    <w:rsid w:val="00D27C39"/>
    <w:rsid w:val="00D325E9"/>
    <w:rsid w:val="00D32B48"/>
    <w:rsid w:val="00D34F67"/>
    <w:rsid w:val="00D366BB"/>
    <w:rsid w:val="00D37D92"/>
    <w:rsid w:val="00D41480"/>
    <w:rsid w:val="00D41F90"/>
    <w:rsid w:val="00D43768"/>
    <w:rsid w:val="00D444C6"/>
    <w:rsid w:val="00D44D70"/>
    <w:rsid w:val="00D46110"/>
    <w:rsid w:val="00D46B3C"/>
    <w:rsid w:val="00D47A8E"/>
    <w:rsid w:val="00D50FDA"/>
    <w:rsid w:val="00D54325"/>
    <w:rsid w:val="00D5640B"/>
    <w:rsid w:val="00D57906"/>
    <w:rsid w:val="00D57F50"/>
    <w:rsid w:val="00D62F18"/>
    <w:rsid w:val="00D63439"/>
    <w:rsid w:val="00D64063"/>
    <w:rsid w:val="00D66CEA"/>
    <w:rsid w:val="00D74140"/>
    <w:rsid w:val="00D778B2"/>
    <w:rsid w:val="00D82BBF"/>
    <w:rsid w:val="00D8455E"/>
    <w:rsid w:val="00D849AC"/>
    <w:rsid w:val="00D85D4A"/>
    <w:rsid w:val="00D8631B"/>
    <w:rsid w:val="00D86C66"/>
    <w:rsid w:val="00D87250"/>
    <w:rsid w:val="00D924AB"/>
    <w:rsid w:val="00D9369F"/>
    <w:rsid w:val="00D94952"/>
    <w:rsid w:val="00D953D9"/>
    <w:rsid w:val="00DA2C9D"/>
    <w:rsid w:val="00DA3D2D"/>
    <w:rsid w:val="00DA6DDC"/>
    <w:rsid w:val="00DA754B"/>
    <w:rsid w:val="00DB49C3"/>
    <w:rsid w:val="00DB5313"/>
    <w:rsid w:val="00DB69EB"/>
    <w:rsid w:val="00DC6FE1"/>
    <w:rsid w:val="00DD2F32"/>
    <w:rsid w:val="00DD5DEC"/>
    <w:rsid w:val="00DE07EA"/>
    <w:rsid w:val="00DE1890"/>
    <w:rsid w:val="00DE49CC"/>
    <w:rsid w:val="00DE5602"/>
    <w:rsid w:val="00DE6216"/>
    <w:rsid w:val="00DF5484"/>
    <w:rsid w:val="00DF563E"/>
    <w:rsid w:val="00E00550"/>
    <w:rsid w:val="00E00B06"/>
    <w:rsid w:val="00E02F54"/>
    <w:rsid w:val="00E0459A"/>
    <w:rsid w:val="00E055F5"/>
    <w:rsid w:val="00E059EA"/>
    <w:rsid w:val="00E1425B"/>
    <w:rsid w:val="00E156AF"/>
    <w:rsid w:val="00E20D42"/>
    <w:rsid w:val="00E26C02"/>
    <w:rsid w:val="00E273B6"/>
    <w:rsid w:val="00E3194E"/>
    <w:rsid w:val="00E324D9"/>
    <w:rsid w:val="00E36025"/>
    <w:rsid w:val="00E4548F"/>
    <w:rsid w:val="00E50D3A"/>
    <w:rsid w:val="00E50DFD"/>
    <w:rsid w:val="00E53FC2"/>
    <w:rsid w:val="00E5400A"/>
    <w:rsid w:val="00E603B4"/>
    <w:rsid w:val="00E60831"/>
    <w:rsid w:val="00E611D5"/>
    <w:rsid w:val="00E61BAA"/>
    <w:rsid w:val="00E62C59"/>
    <w:rsid w:val="00E637CE"/>
    <w:rsid w:val="00E675C6"/>
    <w:rsid w:val="00E704BF"/>
    <w:rsid w:val="00E70570"/>
    <w:rsid w:val="00E733FA"/>
    <w:rsid w:val="00E76105"/>
    <w:rsid w:val="00E76575"/>
    <w:rsid w:val="00E77FC1"/>
    <w:rsid w:val="00E84DCF"/>
    <w:rsid w:val="00E87FF7"/>
    <w:rsid w:val="00E91FB4"/>
    <w:rsid w:val="00E921FC"/>
    <w:rsid w:val="00E9230D"/>
    <w:rsid w:val="00E93251"/>
    <w:rsid w:val="00E9616A"/>
    <w:rsid w:val="00E97C76"/>
    <w:rsid w:val="00EA15C5"/>
    <w:rsid w:val="00EA18C1"/>
    <w:rsid w:val="00EA5137"/>
    <w:rsid w:val="00EA67D0"/>
    <w:rsid w:val="00EB2D3F"/>
    <w:rsid w:val="00EB2E59"/>
    <w:rsid w:val="00EB388E"/>
    <w:rsid w:val="00EB567C"/>
    <w:rsid w:val="00EC2C31"/>
    <w:rsid w:val="00EC4532"/>
    <w:rsid w:val="00EC497D"/>
    <w:rsid w:val="00EC51C1"/>
    <w:rsid w:val="00ED0948"/>
    <w:rsid w:val="00ED16D8"/>
    <w:rsid w:val="00ED2BD9"/>
    <w:rsid w:val="00ED2FEF"/>
    <w:rsid w:val="00ED533E"/>
    <w:rsid w:val="00EE073D"/>
    <w:rsid w:val="00EE0A51"/>
    <w:rsid w:val="00EE1604"/>
    <w:rsid w:val="00EE4DFF"/>
    <w:rsid w:val="00EE71AC"/>
    <w:rsid w:val="00EE7507"/>
    <w:rsid w:val="00EF0C85"/>
    <w:rsid w:val="00EF2860"/>
    <w:rsid w:val="00EF7906"/>
    <w:rsid w:val="00F012F6"/>
    <w:rsid w:val="00F03433"/>
    <w:rsid w:val="00F04ACD"/>
    <w:rsid w:val="00F06383"/>
    <w:rsid w:val="00F116A9"/>
    <w:rsid w:val="00F15009"/>
    <w:rsid w:val="00F1562E"/>
    <w:rsid w:val="00F169CE"/>
    <w:rsid w:val="00F202C1"/>
    <w:rsid w:val="00F2042B"/>
    <w:rsid w:val="00F222FB"/>
    <w:rsid w:val="00F31A28"/>
    <w:rsid w:val="00F32741"/>
    <w:rsid w:val="00F36BC0"/>
    <w:rsid w:val="00F40CE9"/>
    <w:rsid w:val="00F4154C"/>
    <w:rsid w:val="00F436D5"/>
    <w:rsid w:val="00F43C4E"/>
    <w:rsid w:val="00F44607"/>
    <w:rsid w:val="00F4727D"/>
    <w:rsid w:val="00F508C3"/>
    <w:rsid w:val="00F5389F"/>
    <w:rsid w:val="00F53CEA"/>
    <w:rsid w:val="00F54537"/>
    <w:rsid w:val="00F55896"/>
    <w:rsid w:val="00F57048"/>
    <w:rsid w:val="00F621AA"/>
    <w:rsid w:val="00F63E5C"/>
    <w:rsid w:val="00F7199A"/>
    <w:rsid w:val="00F71A4D"/>
    <w:rsid w:val="00F82245"/>
    <w:rsid w:val="00F828FC"/>
    <w:rsid w:val="00F847B2"/>
    <w:rsid w:val="00F87B40"/>
    <w:rsid w:val="00F90FEC"/>
    <w:rsid w:val="00F931FC"/>
    <w:rsid w:val="00F97BC9"/>
    <w:rsid w:val="00FA1D33"/>
    <w:rsid w:val="00FA2CA4"/>
    <w:rsid w:val="00FA3654"/>
    <w:rsid w:val="00FB2C3A"/>
    <w:rsid w:val="00FB5164"/>
    <w:rsid w:val="00FB581F"/>
    <w:rsid w:val="00FB636F"/>
    <w:rsid w:val="00FC0ABF"/>
    <w:rsid w:val="00FC61CE"/>
    <w:rsid w:val="00FD00F8"/>
    <w:rsid w:val="00FD2D50"/>
    <w:rsid w:val="00FE2D5E"/>
    <w:rsid w:val="00FE71CA"/>
    <w:rsid w:val="00FF1FF9"/>
    <w:rsid w:val="00FF6534"/>
    <w:rsid w:val="00FF783A"/>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 w:type="paragraph" w:customStyle="1" w:styleId="Styl">
    <w:name w:val="Styl"/>
    <w:rsid w:val="00525DFA"/>
    <w:pPr>
      <w:widowControl w:val="0"/>
      <w:autoSpaceDE w:val="0"/>
      <w:autoSpaceDN w:val="0"/>
      <w:adjustRightInd w:val="0"/>
      <w:spacing w:after="0" w:line="240" w:lineRule="auto"/>
    </w:pPr>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 w:type="paragraph" w:customStyle="1" w:styleId="Styl">
    <w:name w:val="Styl"/>
    <w:rsid w:val="00525DFA"/>
    <w:pPr>
      <w:widowControl w:val="0"/>
      <w:autoSpaceDE w:val="0"/>
      <w:autoSpaceDN w:val="0"/>
      <w:adjustRightInd w:val="0"/>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31634614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583150901">
      <w:bodyDiv w:val="1"/>
      <w:marLeft w:val="0"/>
      <w:marRight w:val="0"/>
      <w:marTop w:val="0"/>
      <w:marBottom w:val="0"/>
      <w:divBdr>
        <w:top w:val="none" w:sz="0" w:space="0" w:color="auto"/>
        <w:left w:val="none" w:sz="0" w:space="0" w:color="auto"/>
        <w:bottom w:val="none" w:sz="0" w:space="0" w:color="auto"/>
        <w:right w:val="none" w:sz="0" w:space="0" w:color="auto"/>
      </w:divBdr>
    </w:div>
    <w:div w:id="618413782">
      <w:bodyDiv w:val="1"/>
      <w:marLeft w:val="0"/>
      <w:marRight w:val="0"/>
      <w:marTop w:val="0"/>
      <w:marBottom w:val="0"/>
      <w:divBdr>
        <w:top w:val="none" w:sz="0" w:space="0" w:color="auto"/>
        <w:left w:val="none" w:sz="0" w:space="0" w:color="auto"/>
        <w:bottom w:val="none" w:sz="0" w:space="0" w:color="auto"/>
        <w:right w:val="none" w:sz="0" w:space="0" w:color="auto"/>
      </w:divBdr>
    </w:div>
    <w:div w:id="681274152">
      <w:bodyDiv w:val="1"/>
      <w:marLeft w:val="0"/>
      <w:marRight w:val="0"/>
      <w:marTop w:val="0"/>
      <w:marBottom w:val="0"/>
      <w:divBdr>
        <w:top w:val="none" w:sz="0" w:space="0" w:color="auto"/>
        <w:left w:val="none" w:sz="0" w:space="0" w:color="auto"/>
        <w:bottom w:val="none" w:sz="0" w:space="0" w:color="auto"/>
        <w:right w:val="none" w:sz="0" w:space="0" w:color="auto"/>
      </w:divBdr>
    </w:div>
    <w:div w:id="785078547">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992029488">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052770760">
      <w:bodyDiv w:val="1"/>
      <w:marLeft w:val="0"/>
      <w:marRight w:val="0"/>
      <w:marTop w:val="0"/>
      <w:marBottom w:val="0"/>
      <w:divBdr>
        <w:top w:val="none" w:sz="0" w:space="0" w:color="auto"/>
        <w:left w:val="none" w:sz="0" w:space="0" w:color="auto"/>
        <w:bottom w:val="none" w:sz="0" w:space="0" w:color="auto"/>
        <w:right w:val="none" w:sz="0" w:space="0" w:color="auto"/>
      </w:divBdr>
    </w:div>
    <w:div w:id="1192642764">
      <w:bodyDiv w:val="1"/>
      <w:marLeft w:val="0"/>
      <w:marRight w:val="0"/>
      <w:marTop w:val="0"/>
      <w:marBottom w:val="0"/>
      <w:divBdr>
        <w:top w:val="none" w:sz="0" w:space="0" w:color="auto"/>
        <w:left w:val="none" w:sz="0" w:space="0" w:color="auto"/>
        <w:bottom w:val="none" w:sz="0" w:space="0" w:color="auto"/>
        <w:right w:val="none" w:sz="0" w:space="0" w:color="auto"/>
      </w:divBdr>
    </w:div>
    <w:div w:id="1197963145">
      <w:bodyDiv w:val="1"/>
      <w:marLeft w:val="0"/>
      <w:marRight w:val="0"/>
      <w:marTop w:val="0"/>
      <w:marBottom w:val="0"/>
      <w:divBdr>
        <w:top w:val="none" w:sz="0" w:space="0" w:color="auto"/>
        <w:left w:val="none" w:sz="0" w:space="0" w:color="auto"/>
        <w:bottom w:val="none" w:sz="0" w:space="0" w:color="auto"/>
        <w:right w:val="none" w:sz="0" w:space="0" w:color="auto"/>
      </w:divBdr>
    </w:div>
    <w:div w:id="1263220378">
      <w:bodyDiv w:val="1"/>
      <w:marLeft w:val="0"/>
      <w:marRight w:val="0"/>
      <w:marTop w:val="0"/>
      <w:marBottom w:val="0"/>
      <w:divBdr>
        <w:top w:val="none" w:sz="0" w:space="0" w:color="auto"/>
        <w:left w:val="none" w:sz="0" w:space="0" w:color="auto"/>
        <w:bottom w:val="none" w:sz="0" w:space="0" w:color="auto"/>
        <w:right w:val="none" w:sz="0" w:space="0" w:color="auto"/>
      </w:divBdr>
    </w:div>
    <w:div w:id="1383867905">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1860001575">
      <w:bodyDiv w:val="1"/>
      <w:marLeft w:val="0"/>
      <w:marRight w:val="0"/>
      <w:marTop w:val="0"/>
      <w:marBottom w:val="0"/>
      <w:divBdr>
        <w:top w:val="none" w:sz="0" w:space="0" w:color="auto"/>
        <w:left w:val="none" w:sz="0" w:space="0" w:color="auto"/>
        <w:bottom w:val="none" w:sz="0" w:space="0" w:color="auto"/>
        <w:right w:val="none" w:sz="0" w:space="0" w:color="auto"/>
      </w:divBdr>
    </w:div>
    <w:div w:id="1867910246">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wo.vulcan.edu.pl/przegdok.asp?qdatprz=15-01-2014&amp;qpliki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wo.vulcan.edu.pl/przegdok.asp?qdatprz=15-01-2014&amp;qplikid=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awo.vulcan.edu.pl/przegdok.asp?qdatprz=15-01-2014&amp;qplikid=1" TargetMode="External"/><Relationship Id="rId4" Type="http://schemas.microsoft.com/office/2007/relationships/stylesWithEffects" Target="stylesWithEffects.xml"/><Relationship Id="rId9" Type="http://schemas.openxmlformats.org/officeDocument/2006/relationships/hyperlink" Target="http://www.prawo.vulcan.edu.pl/przegdok.asp?qdatprz=15-01-2014&amp;qplikid=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BEE4-657F-434E-BC6C-9ECD3C65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17321</TotalTime>
  <Pages>1</Pages>
  <Words>4092</Words>
  <Characters>24553</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155</cp:revision>
  <cp:lastPrinted>2015-05-28T08:33:00Z</cp:lastPrinted>
  <dcterms:created xsi:type="dcterms:W3CDTF">2012-08-23T06:09:00Z</dcterms:created>
  <dcterms:modified xsi:type="dcterms:W3CDTF">2015-05-28T08:33:00Z</dcterms:modified>
</cp:coreProperties>
</file>