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04D" w:rsidRDefault="00B9504D" w:rsidP="004714B9">
      <w:pPr>
        <w:spacing w:line="360" w:lineRule="auto"/>
        <w:jc w:val="both"/>
        <w:rPr>
          <w:szCs w:val="20"/>
        </w:rPr>
      </w:pPr>
      <w:r>
        <w:rPr>
          <w:b/>
          <w:bCs/>
          <w:u w:val="single"/>
        </w:rPr>
        <w:t>Określenie rodzaju lub zakresu sprawy:</w:t>
      </w:r>
      <w:r>
        <w:rPr>
          <w:b/>
          <w:bCs/>
        </w:rPr>
        <w:t xml:space="preserve"> </w:t>
      </w:r>
      <w:r>
        <w:t>Rozpatrzenie wniosku w sprawie przyznania własności działki dożywotniego użytkowania.</w:t>
      </w:r>
    </w:p>
    <w:p w:rsidR="00B9504D" w:rsidRDefault="00B9504D" w:rsidP="004714B9">
      <w:pPr>
        <w:spacing w:line="360" w:lineRule="auto"/>
        <w:jc w:val="both"/>
        <w:rPr>
          <w:szCs w:val="20"/>
        </w:rPr>
      </w:pPr>
    </w:p>
    <w:p w:rsidR="00B9504D" w:rsidRPr="00A824B7" w:rsidRDefault="00B9504D" w:rsidP="004714B9">
      <w:pPr>
        <w:spacing w:line="360" w:lineRule="auto"/>
        <w:jc w:val="both"/>
      </w:pPr>
      <w:r>
        <w:rPr>
          <w:b/>
          <w:u w:val="single"/>
        </w:rPr>
        <w:t>Podstawa prawna:</w:t>
      </w:r>
      <w:r>
        <w:rPr>
          <w:b/>
        </w:rPr>
        <w:t xml:space="preserve"> </w:t>
      </w:r>
      <w:r w:rsidR="00E60529">
        <w:t xml:space="preserve">art. 118 ust. 1 lub ust. 2a </w:t>
      </w:r>
      <w:r>
        <w:t>o</w:t>
      </w:r>
      <w:r w:rsidR="00E60529">
        <w:t xml:space="preserve">raz art. 4 ustawy z 20 grudnia 1990r. </w:t>
      </w:r>
      <w:r w:rsidR="00E60529">
        <w:br/>
      </w:r>
      <w:r>
        <w:t>o</w:t>
      </w:r>
      <w:r w:rsidR="00E60529">
        <w:t xml:space="preserve"> </w:t>
      </w:r>
      <w:r w:rsidR="00E60529">
        <w:rPr>
          <w:i/>
        </w:rPr>
        <w:t xml:space="preserve">ubezpieczeniu społecznym </w:t>
      </w:r>
      <w:r>
        <w:rPr>
          <w:i/>
        </w:rPr>
        <w:t xml:space="preserve">rolników </w:t>
      </w:r>
      <w:r>
        <w:t>(</w:t>
      </w:r>
      <w:r w:rsidR="00A95FF4" w:rsidRPr="00A95FF4">
        <w:t xml:space="preserve">Dz. U. z 2019 r. poz. 299 z </w:t>
      </w:r>
      <w:proofErr w:type="spellStart"/>
      <w:r w:rsidR="00A95FF4" w:rsidRPr="00A95FF4">
        <w:t>późn</w:t>
      </w:r>
      <w:proofErr w:type="spellEnd"/>
      <w:r w:rsidR="00A95FF4" w:rsidRPr="00A95FF4">
        <w:t>. zm.).</w:t>
      </w:r>
    </w:p>
    <w:p w:rsidR="00B9504D" w:rsidRDefault="00B9504D" w:rsidP="004714B9">
      <w:pPr>
        <w:spacing w:line="360" w:lineRule="auto"/>
        <w:jc w:val="both"/>
        <w:rPr>
          <w:b/>
          <w:bCs/>
          <w:sz w:val="22"/>
          <w:u w:val="single"/>
        </w:rPr>
      </w:pPr>
    </w:p>
    <w:p w:rsidR="00B9504D" w:rsidRDefault="00B9504D" w:rsidP="004714B9">
      <w:pPr>
        <w:spacing w:line="360" w:lineRule="auto"/>
        <w:jc w:val="both"/>
      </w:pPr>
      <w:r>
        <w:rPr>
          <w:b/>
          <w:bCs/>
          <w:u w:val="single"/>
        </w:rPr>
        <w:t>Komórka prowadząca sprawę:</w:t>
      </w:r>
      <w:r>
        <w:rPr>
          <w:b/>
          <w:bCs/>
        </w:rPr>
        <w:t xml:space="preserve"> </w:t>
      </w:r>
      <w:r w:rsidR="002732C7">
        <w:t xml:space="preserve">Wydział Geodezji </w:t>
      </w:r>
      <w:r>
        <w:t xml:space="preserve">i Gospodarki Nieruchomościami, </w:t>
      </w:r>
      <w:r w:rsidR="008D5C15">
        <w:br/>
      </w:r>
      <w:r>
        <w:t>ul. Św. Antoniego 49, 87-800 Włocławek.</w:t>
      </w:r>
    </w:p>
    <w:p w:rsidR="00B9504D" w:rsidRDefault="00B9504D" w:rsidP="004714B9">
      <w:pPr>
        <w:spacing w:line="360" w:lineRule="auto"/>
        <w:jc w:val="both"/>
        <w:rPr>
          <w:b/>
          <w:bCs/>
          <w:u w:val="single"/>
        </w:rPr>
      </w:pPr>
    </w:p>
    <w:p w:rsidR="00D35426" w:rsidRDefault="00B9504D" w:rsidP="004714B9">
      <w:pPr>
        <w:spacing w:line="360" w:lineRule="auto"/>
        <w:jc w:val="both"/>
        <w:rPr>
          <w:b/>
          <w:szCs w:val="20"/>
          <w:u w:val="single"/>
        </w:rPr>
      </w:pPr>
      <w:r>
        <w:rPr>
          <w:b/>
          <w:szCs w:val="20"/>
          <w:u w:val="single"/>
        </w:rPr>
        <w:t>Wymagane dokumenty:</w:t>
      </w:r>
    </w:p>
    <w:p w:rsidR="00D35426" w:rsidRPr="00496384" w:rsidRDefault="00D35426" w:rsidP="00E60529">
      <w:pPr>
        <w:numPr>
          <w:ilvl w:val="0"/>
          <w:numId w:val="21"/>
        </w:numPr>
        <w:spacing w:line="360" w:lineRule="auto"/>
        <w:jc w:val="both"/>
        <w:rPr>
          <w:color w:val="000000"/>
        </w:rPr>
      </w:pPr>
      <w:r w:rsidRPr="00496384">
        <w:rPr>
          <w:color w:val="000000"/>
        </w:rPr>
        <w:t>wniosek osoby lub osób, którym przysługuje prawo użytkowania działki gruntu z tytułu przekazania gospodarstwa rolnego na rzecz Skarbu Państwa w zamian za rentę lub zstępnych osoby uprawnionej, którzy po jej śmierci faktycznie władają nieruchomością,</w:t>
      </w:r>
      <w:r w:rsidR="00496384" w:rsidRPr="00496384">
        <w:rPr>
          <w:color w:val="000000"/>
        </w:rPr>
        <w:t xml:space="preserve"> ze wskazaniem położenia działki, jej numeru, numeru KW,</w:t>
      </w:r>
    </w:p>
    <w:p w:rsidR="00D35426" w:rsidRPr="00496384" w:rsidRDefault="00D35426" w:rsidP="00E60529">
      <w:pPr>
        <w:numPr>
          <w:ilvl w:val="0"/>
          <w:numId w:val="21"/>
        </w:numPr>
        <w:spacing w:line="360" w:lineRule="auto"/>
        <w:jc w:val="both"/>
        <w:rPr>
          <w:color w:val="000000"/>
        </w:rPr>
      </w:pPr>
      <w:r w:rsidRPr="00496384">
        <w:rPr>
          <w:color w:val="000000"/>
        </w:rPr>
        <w:t>decyzja o przekazaniu gospodarstwa rolnego na rzecz Skarbu Państwa lub kopia decyzji poświadczona za zgodność z oryginałem przez organ, który ją wydał,</w:t>
      </w:r>
    </w:p>
    <w:p w:rsidR="00D35426" w:rsidRPr="00496384" w:rsidRDefault="00D35426" w:rsidP="00E60529">
      <w:pPr>
        <w:numPr>
          <w:ilvl w:val="0"/>
          <w:numId w:val="21"/>
        </w:numPr>
        <w:tabs>
          <w:tab w:val="left" w:pos="360"/>
          <w:tab w:val="left" w:pos="1800"/>
        </w:tabs>
        <w:spacing w:line="360" w:lineRule="auto"/>
        <w:jc w:val="both"/>
      </w:pPr>
      <w:r w:rsidRPr="00496384">
        <w:t xml:space="preserve">akt zgonu osoby (lub osób w przypadku małżonków) przekazującej gospodarstwo </w:t>
      </w:r>
      <w:r w:rsidR="00E60529">
        <w:br/>
      </w:r>
      <w:r w:rsidRPr="00496384">
        <w:t>w zamian za rentę,</w:t>
      </w:r>
    </w:p>
    <w:p w:rsidR="00496384" w:rsidRPr="00496384" w:rsidRDefault="00496384" w:rsidP="00E60529">
      <w:pPr>
        <w:numPr>
          <w:ilvl w:val="0"/>
          <w:numId w:val="21"/>
        </w:numPr>
        <w:tabs>
          <w:tab w:val="left" w:pos="360"/>
          <w:tab w:val="left" w:pos="1800"/>
        </w:tabs>
        <w:spacing w:line="360" w:lineRule="auto"/>
        <w:jc w:val="both"/>
      </w:pPr>
      <w:r w:rsidRPr="00496384">
        <w:t>postanowieni</w:t>
      </w:r>
      <w:r>
        <w:t>e o stwierdzeniu nabycia spadku,</w:t>
      </w:r>
    </w:p>
    <w:p w:rsidR="00D35426" w:rsidRPr="00496384" w:rsidRDefault="00D35426" w:rsidP="00E60529">
      <w:pPr>
        <w:numPr>
          <w:ilvl w:val="0"/>
          <w:numId w:val="21"/>
        </w:numPr>
        <w:tabs>
          <w:tab w:val="left" w:pos="360"/>
          <w:tab w:val="left" w:pos="1800"/>
        </w:tabs>
        <w:spacing w:line="360" w:lineRule="auto"/>
        <w:jc w:val="both"/>
      </w:pPr>
      <w:r w:rsidRPr="00496384">
        <w:t>dokumenty</w:t>
      </w:r>
      <w:r w:rsidR="00496384" w:rsidRPr="00496384">
        <w:t xml:space="preserve"> potwierdzające fakt nieprzerwa</w:t>
      </w:r>
      <w:r w:rsidRPr="00496384">
        <w:t xml:space="preserve">nego użytkowania działki od chwili śmierci osób, którym przyznano działkę dożywotniego użytkowania, do chwili obecnej: </w:t>
      </w:r>
      <w:r w:rsidR="00EA0F3D" w:rsidRPr="00496384">
        <w:t xml:space="preserve">decyzja </w:t>
      </w:r>
      <w:r w:rsidR="00816B65">
        <w:t>ustalająca zobowiązanie podatkowe</w:t>
      </w:r>
      <w:r w:rsidR="00EA0F3D" w:rsidRPr="00496384">
        <w:t xml:space="preserve">, </w:t>
      </w:r>
      <w:r w:rsidRPr="00496384">
        <w:t>zaświadczenie wydane przez wójta lub burmistrza albo oświadczenie sołtysa</w:t>
      </w:r>
      <w:r w:rsidR="007C401D">
        <w:t xml:space="preserve"> lub oświadczenia świadków.</w:t>
      </w:r>
    </w:p>
    <w:p w:rsidR="00D35426" w:rsidRDefault="00D35426" w:rsidP="004714B9">
      <w:pPr>
        <w:suppressAutoHyphens w:val="0"/>
        <w:spacing w:line="360" w:lineRule="auto"/>
        <w:jc w:val="both"/>
        <w:rPr>
          <w:rFonts w:ascii="Book Antiqua" w:hAnsi="Book Antiqua"/>
          <w:b/>
          <w:color w:val="000000"/>
          <w:sz w:val="22"/>
          <w:szCs w:val="22"/>
          <w:u w:val="single"/>
        </w:rPr>
      </w:pPr>
    </w:p>
    <w:p w:rsidR="00B9504D" w:rsidRDefault="00B9504D" w:rsidP="004714B9">
      <w:pPr>
        <w:spacing w:line="360" w:lineRule="auto"/>
        <w:jc w:val="both"/>
        <w:rPr>
          <w:b/>
          <w:szCs w:val="20"/>
          <w:u w:val="single"/>
        </w:rPr>
      </w:pPr>
      <w:r>
        <w:rPr>
          <w:b/>
          <w:szCs w:val="20"/>
          <w:u w:val="single"/>
        </w:rPr>
        <w:t>Opłaty:</w:t>
      </w:r>
    </w:p>
    <w:p w:rsidR="00253D6B" w:rsidRDefault="000E20A7" w:rsidP="004714B9">
      <w:pPr>
        <w:spacing w:line="360" w:lineRule="auto"/>
        <w:jc w:val="both"/>
        <w:rPr>
          <w:bCs/>
          <w:szCs w:val="20"/>
        </w:rPr>
      </w:pPr>
      <w:r w:rsidRPr="000E20A7">
        <w:rPr>
          <w:bCs/>
          <w:szCs w:val="20"/>
        </w:rPr>
        <w:t>Nie podlega</w:t>
      </w:r>
      <w:r>
        <w:rPr>
          <w:bCs/>
          <w:szCs w:val="20"/>
        </w:rPr>
        <w:t xml:space="preserve"> opłacie skarbowej zgodnie z art. 2 ust. 1 </w:t>
      </w:r>
      <w:proofErr w:type="spellStart"/>
      <w:r>
        <w:rPr>
          <w:bCs/>
          <w:szCs w:val="20"/>
        </w:rPr>
        <w:t>pkt</w:t>
      </w:r>
      <w:proofErr w:type="spellEnd"/>
      <w:r>
        <w:rPr>
          <w:bCs/>
          <w:szCs w:val="20"/>
        </w:rPr>
        <w:t xml:space="preserve"> 1</w:t>
      </w:r>
      <w:r w:rsidR="002806E2">
        <w:rPr>
          <w:bCs/>
          <w:szCs w:val="20"/>
        </w:rPr>
        <w:t xml:space="preserve"> lit. </w:t>
      </w:r>
      <w:r>
        <w:rPr>
          <w:bCs/>
          <w:szCs w:val="20"/>
        </w:rPr>
        <w:t xml:space="preserve">b ustawy z dnia </w:t>
      </w:r>
      <w:r w:rsidR="002806E2">
        <w:rPr>
          <w:bCs/>
          <w:szCs w:val="20"/>
        </w:rPr>
        <w:t>16 listopada 2006</w:t>
      </w:r>
      <w:r w:rsidRPr="000E20A7">
        <w:rPr>
          <w:bCs/>
          <w:szCs w:val="20"/>
        </w:rPr>
        <w:t>r. o opłacie skarbowej</w:t>
      </w:r>
      <w:r>
        <w:rPr>
          <w:bCs/>
          <w:szCs w:val="20"/>
        </w:rPr>
        <w:t xml:space="preserve"> (</w:t>
      </w:r>
      <w:r w:rsidRPr="000E20A7">
        <w:rPr>
          <w:bCs/>
          <w:szCs w:val="20"/>
        </w:rPr>
        <w:t>Dz. U. z 201</w:t>
      </w:r>
      <w:r w:rsidR="00BE0593">
        <w:rPr>
          <w:bCs/>
          <w:szCs w:val="20"/>
        </w:rPr>
        <w:t>8</w:t>
      </w:r>
      <w:r w:rsidRPr="000E20A7">
        <w:rPr>
          <w:bCs/>
          <w:szCs w:val="20"/>
        </w:rPr>
        <w:t xml:space="preserve"> r. poz. </w:t>
      </w:r>
      <w:r w:rsidR="00BE0593">
        <w:rPr>
          <w:bCs/>
          <w:szCs w:val="20"/>
        </w:rPr>
        <w:t xml:space="preserve">1044 z </w:t>
      </w:r>
      <w:proofErr w:type="spellStart"/>
      <w:r w:rsidR="00BE0593">
        <w:rPr>
          <w:bCs/>
          <w:szCs w:val="20"/>
        </w:rPr>
        <w:t>późn</w:t>
      </w:r>
      <w:proofErr w:type="spellEnd"/>
      <w:r w:rsidR="00BE0593">
        <w:rPr>
          <w:bCs/>
          <w:szCs w:val="20"/>
        </w:rPr>
        <w:t>. zm.</w:t>
      </w:r>
      <w:r w:rsidRPr="000E20A7">
        <w:rPr>
          <w:bCs/>
          <w:szCs w:val="20"/>
        </w:rPr>
        <w:t>).</w:t>
      </w:r>
    </w:p>
    <w:p w:rsidR="000E20A7" w:rsidRDefault="000E20A7" w:rsidP="004714B9">
      <w:pPr>
        <w:spacing w:line="360" w:lineRule="auto"/>
        <w:jc w:val="both"/>
        <w:rPr>
          <w:bCs/>
          <w:szCs w:val="20"/>
        </w:rPr>
      </w:pPr>
    </w:p>
    <w:p w:rsidR="000E20A7" w:rsidRDefault="000E20A7" w:rsidP="004714B9">
      <w:pPr>
        <w:spacing w:line="360" w:lineRule="auto"/>
        <w:jc w:val="both"/>
        <w:rPr>
          <w:bCs/>
          <w:szCs w:val="20"/>
        </w:rPr>
      </w:pPr>
    </w:p>
    <w:p w:rsidR="002806E2" w:rsidRPr="000E20A7" w:rsidRDefault="002806E2" w:rsidP="004714B9">
      <w:pPr>
        <w:spacing w:line="360" w:lineRule="auto"/>
        <w:jc w:val="both"/>
        <w:rPr>
          <w:bCs/>
          <w:szCs w:val="20"/>
        </w:rPr>
      </w:pPr>
    </w:p>
    <w:p w:rsidR="00253D6B" w:rsidRPr="00C81290" w:rsidRDefault="00253D6B" w:rsidP="004714B9">
      <w:pPr>
        <w:spacing w:line="360" w:lineRule="auto"/>
        <w:jc w:val="both"/>
        <w:rPr>
          <w:b/>
          <w:bCs/>
          <w:u w:val="single"/>
        </w:rPr>
      </w:pPr>
      <w:r w:rsidRPr="00C81290">
        <w:rPr>
          <w:b/>
          <w:bCs/>
          <w:u w:val="single"/>
        </w:rPr>
        <w:lastRenderedPageBreak/>
        <w:t>Gdzie składać lub wysłać podania, wnioski lub inne dokumenty?</w:t>
      </w:r>
    </w:p>
    <w:p w:rsidR="00253D6B" w:rsidRPr="00C81290" w:rsidRDefault="00253D6B" w:rsidP="004714B9">
      <w:pPr>
        <w:spacing w:line="360" w:lineRule="auto"/>
        <w:jc w:val="both"/>
      </w:pPr>
      <w:r w:rsidRPr="00C81290">
        <w:t xml:space="preserve">Wnioski, podania lub inne wymagane dokumenty do wszczęcia i prowadzenia odpowiedniego postępowania, uzupełnione o niezbędne załączniki określone w </w:t>
      </w:r>
      <w:r w:rsidRPr="00C81290">
        <w:rPr>
          <w:b/>
          <w:bCs/>
        </w:rPr>
        <w:t>karcie informacyjnej</w:t>
      </w:r>
      <w:r w:rsidRPr="00C81290">
        <w:t xml:space="preserve"> można przesłać za pośrednictwem Poczty Polskiej S.A. lub innego podmiotu prowadzącego działalność </w:t>
      </w:r>
      <w:r w:rsidRPr="00C81290">
        <w:br/>
        <w:t xml:space="preserve">w zakresie usług pocztowych na adres: </w:t>
      </w:r>
    </w:p>
    <w:p w:rsidR="00253D6B" w:rsidRPr="00C81290" w:rsidRDefault="00580C36" w:rsidP="004714B9">
      <w:pPr>
        <w:spacing w:line="360" w:lineRule="auto"/>
        <w:jc w:val="both"/>
        <w:rPr>
          <w:b/>
          <w:bCs/>
        </w:rPr>
      </w:pPr>
      <w:r>
        <w:rPr>
          <w:b/>
          <w:bCs/>
        </w:rPr>
        <w:t>Starosta Włocławski</w:t>
      </w:r>
      <w:r w:rsidR="00253D6B" w:rsidRPr="00C81290">
        <w:rPr>
          <w:b/>
          <w:bCs/>
        </w:rPr>
        <w:t xml:space="preserve"> </w:t>
      </w:r>
    </w:p>
    <w:p w:rsidR="00253D6B" w:rsidRPr="00C81290" w:rsidRDefault="00253D6B" w:rsidP="004714B9">
      <w:pPr>
        <w:pStyle w:val="Tekstpodstawowy2"/>
        <w:spacing w:after="0" w:line="360" w:lineRule="auto"/>
        <w:rPr>
          <w:b/>
          <w:bCs/>
        </w:rPr>
      </w:pPr>
      <w:r w:rsidRPr="00C81290">
        <w:rPr>
          <w:b/>
          <w:bCs/>
        </w:rPr>
        <w:t xml:space="preserve">ul. Cyganka 28, </w:t>
      </w:r>
    </w:p>
    <w:p w:rsidR="00253D6B" w:rsidRPr="00C81290" w:rsidRDefault="00253D6B" w:rsidP="004714B9">
      <w:pPr>
        <w:pStyle w:val="Tekstpodstawowy2"/>
        <w:spacing w:after="0" w:line="360" w:lineRule="auto"/>
        <w:rPr>
          <w:b/>
          <w:bCs/>
        </w:rPr>
      </w:pPr>
      <w:r w:rsidRPr="00C81290">
        <w:rPr>
          <w:b/>
          <w:bCs/>
        </w:rPr>
        <w:t>87-800 Włocławek</w:t>
      </w:r>
    </w:p>
    <w:p w:rsidR="00253D6B" w:rsidRPr="00C81290" w:rsidRDefault="00253D6B" w:rsidP="004714B9">
      <w:pPr>
        <w:spacing w:line="360" w:lineRule="auto"/>
        <w:jc w:val="both"/>
      </w:pPr>
      <w:r w:rsidRPr="00C81290">
        <w:t>lub składać osobiście w Starostwie Powiatowym we Włocławku w Punkcie Obsługi Interesanta mieszczącym się na I piętrze budynku przy ulicy Cyganka 28, pok. 23.</w:t>
      </w:r>
    </w:p>
    <w:p w:rsidR="00253D6B" w:rsidRDefault="00253D6B" w:rsidP="002B2091">
      <w:pPr>
        <w:jc w:val="both"/>
        <w:rPr>
          <w:szCs w:val="20"/>
        </w:rPr>
      </w:pPr>
    </w:p>
    <w:p w:rsidR="00BE0593" w:rsidRDefault="00BE0593" w:rsidP="00BE0593">
      <w:pPr>
        <w:jc w:val="both"/>
        <w:rPr>
          <w:szCs w:val="20"/>
        </w:rPr>
      </w:pPr>
      <w:r>
        <w:rPr>
          <w:szCs w:val="20"/>
        </w:rPr>
        <w:t>Godziny pracy starostwa:</w:t>
      </w:r>
    </w:p>
    <w:p w:rsidR="00BE0593" w:rsidRDefault="00BE0593" w:rsidP="00BE0593">
      <w:pPr>
        <w:jc w:val="both"/>
      </w:pPr>
      <w:r>
        <w:t>poniedziałek 7</w:t>
      </w:r>
      <w:r>
        <w:rPr>
          <w:vertAlign w:val="superscript"/>
        </w:rPr>
        <w:t>30</w:t>
      </w:r>
      <w:r>
        <w:t>-15</w:t>
      </w:r>
      <w:r>
        <w:rPr>
          <w:vertAlign w:val="superscript"/>
        </w:rPr>
        <w:t>30</w:t>
      </w:r>
      <w:r>
        <w:t>,</w:t>
      </w:r>
    </w:p>
    <w:p w:rsidR="00BE0593" w:rsidRDefault="00BE0593" w:rsidP="00BE0593">
      <w:pPr>
        <w:jc w:val="both"/>
      </w:pPr>
      <w:r>
        <w:t>wtorek 7</w:t>
      </w:r>
      <w:r>
        <w:rPr>
          <w:vertAlign w:val="superscript"/>
        </w:rPr>
        <w:t>30</w:t>
      </w:r>
      <w:r>
        <w:t>-17</w:t>
      </w:r>
      <w:r>
        <w:rPr>
          <w:vertAlign w:val="superscript"/>
        </w:rPr>
        <w:t>00</w:t>
      </w:r>
      <w:r>
        <w:t>,</w:t>
      </w:r>
    </w:p>
    <w:p w:rsidR="00BE0593" w:rsidRDefault="00BE0593" w:rsidP="00BE0593">
      <w:pPr>
        <w:jc w:val="both"/>
      </w:pPr>
      <w:r>
        <w:t>środa 7</w:t>
      </w:r>
      <w:r>
        <w:rPr>
          <w:vertAlign w:val="superscript"/>
        </w:rPr>
        <w:t>30</w:t>
      </w:r>
      <w:r>
        <w:t>-15</w:t>
      </w:r>
      <w:r>
        <w:rPr>
          <w:vertAlign w:val="superscript"/>
        </w:rPr>
        <w:t>30</w:t>
      </w:r>
      <w:r>
        <w:t>,</w:t>
      </w:r>
    </w:p>
    <w:p w:rsidR="00BE0593" w:rsidRDefault="00BE0593" w:rsidP="00BE0593">
      <w:pPr>
        <w:jc w:val="both"/>
      </w:pPr>
      <w:r>
        <w:t>czwartek 7</w:t>
      </w:r>
      <w:r>
        <w:rPr>
          <w:vertAlign w:val="superscript"/>
        </w:rPr>
        <w:t>30</w:t>
      </w:r>
      <w:r>
        <w:t>-15</w:t>
      </w:r>
      <w:r>
        <w:rPr>
          <w:vertAlign w:val="superscript"/>
        </w:rPr>
        <w:t>30</w:t>
      </w:r>
      <w:r>
        <w:t>,</w:t>
      </w:r>
    </w:p>
    <w:p w:rsidR="00BE0593" w:rsidRDefault="00BE0593" w:rsidP="00BE0593">
      <w:pPr>
        <w:jc w:val="both"/>
      </w:pPr>
      <w:r>
        <w:t>piątek 7</w:t>
      </w:r>
      <w:r>
        <w:rPr>
          <w:vertAlign w:val="superscript"/>
        </w:rPr>
        <w:t>30</w:t>
      </w:r>
      <w:r>
        <w:t>-14</w:t>
      </w:r>
      <w:r>
        <w:rPr>
          <w:vertAlign w:val="superscript"/>
        </w:rPr>
        <w:t>00</w:t>
      </w:r>
      <w:r>
        <w:t>.</w:t>
      </w:r>
    </w:p>
    <w:p w:rsidR="00BE0593" w:rsidRDefault="00BE0593" w:rsidP="004714B9">
      <w:pPr>
        <w:pStyle w:val="Tekstpodstawowy"/>
        <w:spacing w:after="0" w:line="360" w:lineRule="auto"/>
        <w:jc w:val="both"/>
        <w:rPr>
          <w:szCs w:val="20"/>
        </w:rPr>
      </w:pPr>
    </w:p>
    <w:p w:rsidR="00253D6B" w:rsidRDefault="00253D6B" w:rsidP="004714B9">
      <w:pPr>
        <w:pStyle w:val="Tekstpodstawowy"/>
        <w:spacing w:after="0" w:line="360" w:lineRule="auto"/>
        <w:jc w:val="both"/>
        <w:rPr>
          <w:szCs w:val="20"/>
        </w:rPr>
      </w:pPr>
      <w:r>
        <w:rPr>
          <w:szCs w:val="20"/>
        </w:rPr>
        <w:t>Informacje pod numerem telefonu: 54 2304688</w:t>
      </w:r>
    </w:p>
    <w:p w:rsidR="00253D6B" w:rsidRPr="008D7B96" w:rsidRDefault="00253D6B" w:rsidP="004714B9">
      <w:pPr>
        <w:spacing w:line="360" w:lineRule="auto"/>
        <w:rPr>
          <w:sz w:val="22"/>
          <w:szCs w:val="22"/>
        </w:rPr>
      </w:pPr>
    </w:p>
    <w:p w:rsidR="00B9504D" w:rsidRDefault="00B9504D" w:rsidP="004714B9">
      <w:pPr>
        <w:spacing w:line="360" w:lineRule="auto"/>
        <w:jc w:val="both"/>
        <w:rPr>
          <w:b/>
          <w:szCs w:val="20"/>
          <w:u w:val="single"/>
        </w:rPr>
      </w:pPr>
      <w:r>
        <w:rPr>
          <w:b/>
          <w:szCs w:val="20"/>
          <w:u w:val="single"/>
        </w:rPr>
        <w:t>Przewidywany termin załatwienia sprawy:</w:t>
      </w:r>
    </w:p>
    <w:p w:rsidR="00B9504D" w:rsidRDefault="00B9504D" w:rsidP="004714B9">
      <w:pPr>
        <w:spacing w:line="360" w:lineRule="auto"/>
        <w:jc w:val="both"/>
        <w:rPr>
          <w:szCs w:val="20"/>
        </w:rPr>
      </w:pPr>
      <w:r>
        <w:rPr>
          <w:szCs w:val="20"/>
        </w:rPr>
        <w:t>Niezwłocznie, jednak nie dłużej niż w ciągu miesiąca od złożenia wniosku, w przypadku sprawy skomplikowanej dwóch miesięcy.</w:t>
      </w:r>
    </w:p>
    <w:p w:rsidR="00B9504D" w:rsidRDefault="00B9504D" w:rsidP="004714B9">
      <w:pPr>
        <w:spacing w:line="360" w:lineRule="auto"/>
        <w:jc w:val="both"/>
        <w:rPr>
          <w:b/>
          <w:szCs w:val="20"/>
          <w:u w:val="single"/>
        </w:rPr>
      </w:pPr>
    </w:p>
    <w:p w:rsidR="00B9504D" w:rsidRDefault="00B9504D" w:rsidP="004714B9">
      <w:pPr>
        <w:spacing w:line="360" w:lineRule="auto"/>
        <w:jc w:val="both"/>
        <w:rPr>
          <w:b/>
          <w:szCs w:val="20"/>
          <w:u w:val="single"/>
        </w:rPr>
      </w:pPr>
      <w:r>
        <w:rPr>
          <w:b/>
          <w:szCs w:val="20"/>
          <w:u w:val="single"/>
        </w:rPr>
        <w:t xml:space="preserve">Tryb odwoławczy: </w:t>
      </w:r>
    </w:p>
    <w:p w:rsidR="00B9504D" w:rsidRDefault="00B9504D" w:rsidP="004714B9">
      <w:pPr>
        <w:spacing w:line="360" w:lineRule="auto"/>
        <w:jc w:val="both"/>
        <w:rPr>
          <w:szCs w:val="20"/>
        </w:rPr>
      </w:pPr>
      <w:r>
        <w:rPr>
          <w:szCs w:val="20"/>
        </w:rPr>
        <w:t xml:space="preserve">Od decyzji służy stronom postępowania odwołanie do Samorządowe Kolegium Odwoławcze </w:t>
      </w:r>
      <w:r w:rsidR="004714B9">
        <w:rPr>
          <w:szCs w:val="20"/>
        </w:rPr>
        <w:br/>
      </w:r>
      <w:r>
        <w:rPr>
          <w:szCs w:val="20"/>
        </w:rPr>
        <w:t>za pośrednictwem Starosty Włocławskiego, w terminie 14 dni od daty jej doręczenia.</w:t>
      </w:r>
    </w:p>
    <w:p w:rsidR="00BA0EA5" w:rsidRDefault="00BA0EA5" w:rsidP="004714B9">
      <w:pPr>
        <w:spacing w:line="360" w:lineRule="auto"/>
        <w:jc w:val="both"/>
        <w:rPr>
          <w:b/>
          <w:bCs/>
          <w:szCs w:val="20"/>
        </w:rPr>
      </w:pPr>
    </w:p>
    <w:p w:rsidR="00A95FF4" w:rsidRDefault="00A95FF4" w:rsidP="000A3CAB">
      <w:pPr>
        <w:spacing w:before="120"/>
        <w:jc w:val="center"/>
        <w:rPr>
          <w:b/>
          <w:bCs/>
          <w:lang w:eastAsia="pl-PL"/>
        </w:rPr>
      </w:pPr>
    </w:p>
    <w:p w:rsidR="00A95FF4" w:rsidRDefault="00A95FF4" w:rsidP="000A3CAB">
      <w:pPr>
        <w:spacing w:before="120"/>
        <w:jc w:val="center"/>
        <w:rPr>
          <w:b/>
          <w:bCs/>
          <w:lang w:eastAsia="pl-PL"/>
        </w:rPr>
      </w:pPr>
    </w:p>
    <w:p w:rsidR="00A95FF4" w:rsidRDefault="00A95FF4" w:rsidP="000A3CAB">
      <w:pPr>
        <w:spacing w:before="120"/>
        <w:jc w:val="center"/>
        <w:rPr>
          <w:b/>
          <w:bCs/>
          <w:lang w:eastAsia="pl-PL"/>
        </w:rPr>
      </w:pPr>
    </w:p>
    <w:p w:rsidR="00A95FF4" w:rsidRDefault="00A95FF4" w:rsidP="000A3CAB">
      <w:pPr>
        <w:spacing w:before="120"/>
        <w:jc w:val="center"/>
        <w:rPr>
          <w:b/>
          <w:bCs/>
          <w:lang w:eastAsia="pl-PL"/>
        </w:rPr>
      </w:pPr>
    </w:p>
    <w:p w:rsidR="00A95FF4" w:rsidRDefault="00A95FF4" w:rsidP="000A3CAB">
      <w:pPr>
        <w:spacing w:before="120"/>
        <w:jc w:val="center"/>
        <w:rPr>
          <w:b/>
          <w:bCs/>
          <w:lang w:eastAsia="pl-PL"/>
        </w:rPr>
      </w:pPr>
    </w:p>
    <w:p w:rsidR="000A3CAB" w:rsidRPr="0010288E" w:rsidRDefault="000A3CAB" w:rsidP="000A3CAB">
      <w:pPr>
        <w:spacing w:before="120"/>
        <w:jc w:val="center"/>
        <w:rPr>
          <w:b/>
          <w:bCs/>
          <w:lang w:eastAsia="pl-PL"/>
        </w:rPr>
      </w:pPr>
      <w:r w:rsidRPr="0010288E">
        <w:rPr>
          <w:b/>
          <w:bCs/>
          <w:lang w:eastAsia="pl-PL"/>
        </w:rPr>
        <w:lastRenderedPageBreak/>
        <w:t>KLAUZULA INFORMACYJNA</w:t>
      </w:r>
    </w:p>
    <w:p w:rsidR="000A3CAB" w:rsidRPr="00A93ABB" w:rsidRDefault="000A3CAB" w:rsidP="000A3CAB">
      <w:pPr>
        <w:jc w:val="center"/>
        <w:rPr>
          <w:b/>
          <w:bCs/>
          <w:sz w:val="16"/>
          <w:szCs w:val="16"/>
          <w:lang w:eastAsia="pl-PL"/>
        </w:rPr>
      </w:pPr>
      <w:r w:rsidRPr="0010288E">
        <w:rPr>
          <w:b/>
          <w:bCs/>
          <w:sz w:val="16"/>
          <w:szCs w:val="16"/>
          <w:lang w:eastAsia="pl-PL"/>
        </w:rPr>
        <w:t>(obowiązuje od dnia 25 maja 2018 r.)</w:t>
      </w:r>
    </w:p>
    <w:p w:rsidR="000A3CAB" w:rsidRPr="0010288E" w:rsidRDefault="000A3CAB" w:rsidP="000A3CAB">
      <w:pPr>
        <w:spacing w:before="120"/>
        <w:jc w:val="both"/>
        <w:rPr>
          <w:lang w:eastAsia="pl-PL"/>
        </w:rPr>
      </w:pPr>
      <w:r w:rsidRPr="0010288E">
        <w:rPr>
          <w:lang w:eastAsia="pl-PL"/>
        </w:rPr>
        <w:t xml:space="preserve">Zgodnie z art. 13 ust. 1 i ust. 2 </w:t>
      </w:r>
      <w:r w:rsidRPr="0010288E">
        <w:t xml:space="preserve">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 – dalej RODO − </w:t>
      </w:r>
      <w:r w:rsidRPr="0010288E">
        <w:rPr>
          <w:lang w:eastAsia="pl-PL"/>
        </w:rPr>
        <w:t>informuję, że:</w:t>
      </w:r>
    </w:p>
    <w:p w:rsidR="000A3CAB" w:rsidRPr="004D75EF" w:rsidRDefault="000A3CAB" w:rsidP="000A3CAB">
      <w:pPr>
        <w:pStyle w:val="Akapitzlist1"/>
        <w:numPr>
          <w:ilvl w:val="0"/>
          <w:numId w:val="22"/>
        </w:numPr>
        <w:spacing w:before="120"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Administrator Danych Osobowych</w:t>
      </w:r>
    </w:p>
    <w:p w:rsidR="000A3CAB" w:rsidRDefault="000A3CAB" w:rsidP="000A3CAB">
      <w:pPr>
        <w:pStyle w:val="Akapitzlist1"/>
        <w:spacing w:before="120" w:after="0" w:line="240" w:lineRule="auto"/>
        <w:ind w:left="71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396146">
        <w:rPr>
          <w:rFonts w:ascii="Times New Roman" w:hAnsi="Times New Roman"/>
          <w:sz w:val="24"/>
          <w:szCs w:val="24"/>
          <w:lang w:eastAsia="pl-PL"/>
        </w:rPr>
        <w:t>Administratorem Danych Osobowych jest Starosta Włocławski z siedzibą w Starostwie Powiatowym we Włocławku, ul. Cyganka 28, 87-800 Włocławek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0A3CAB" w:rsidRPr="004D75EF" w:rsidRDefault="000A3CAB" w:rsidP="000A3CAB">
      <w:pPr>
        <w:pStyle w:val="Akapitzlist1"/>
        <w:numPr>
          <w:ilvl w:val="0"/>
          <w:numId w:val="22"/>
        </w:numPr>
        <w:spacing w:before="120"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4D75EF">
        <w:rPr>
          <w:rFonts w:ascii="Times New Roman" w:hAnsi="Times New Roman"/>
          <w:b/>
          <w:sz w:val="24"/>
          <w:szCs w:val="24"/>
          <w:lang w:eastAsia="pl-PL"/>
        </w:rPr>
        <w:t>Inspektor Ochrony Danych</w:t>
      </w:r>
    </w:p>
    <w:p w:rsidR="000A3CAB" w:rsidRDefault="000A3CAB" w:rsidP="000A3CAB">
      <w:pPr>
        <w:pStyle w:val="Akapitzlist1"/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Wyznaczono Inspektora Ochrony Danych, z którym możesz się skontaktować </w:t>
      </w:r>
      <w:r>
        <w:rPr>
          <w:rFonts w:ascii="Times New Roman" w:hAnsi="Times New Roman"/>
          <w:sz w:val="24"/>
          <w:szCs w:val="24"/>
          <w:lang w:eastAsia="pl-PL"/>
        </w:rPr>
        <w:br/>
        <w:t xml:space="preserve">w sprawach ochrony swoich danych osobowych </w:t>
      </w:r>
      <w:r w:rsidR="00A95FF4">
        <w:rPr>
          <w:rFonts w:ascii="Times New Roman" w:hAnsi="Times New Roman"/>
          <w:sz w:val="24"/>
          <w:szCs w:val="24"/>
          <w:lang w:eastAsia="pl-PL"/>
        </w:rPr>
        <w:t>pod numerem telefonu 54 230-46-60</w:t>
      </w:r>
      <w:r>
        <w:rPr>
          <w:rFonts w:ascii="Times New Roman" w:hAnsi="Times New Roman"/>
          <w:sz w:val="24"/>
          <w:szCs w:val="24"/>
          <w:lang w:eastAsia="pl-PL"/>
        </w:rPr>
        <w:t xml:space="preserve">, </w:t>
      </w:r>
      <w:r>
        <w:rPr>
          <w:rFonts w:ascii="Times New Roman" w:hAnsi="Times New Roman"/>
          <w:sz w:val="24"/>
          <w:szCs w:val="24"/>
          <w:lang w:eastAsia="pl-PL"/>
        </w:rPr>
        <w:br/>
        <w:t xml:space="preserve">e-mail: </w:t>
      </w:r>
      <w:hyperlink r:id="rId7" w:history="1">
        <w:r w:rsidR="00A95FF4" w:rsidRPr="000F1232">
          <w:rPr>
            <w:rStyle w:val="Hipercze"/>
            <w:rFonts w:ascii="Times New Roman" w:hAnsi="Times New Roman"/>
            <w:sz w:val="24"/>
            <w:szCs w:val="24"/>
            <w:lang w:eastAsia="pl-PL"/>
          </w:rPr>
          <w:t>iod@powiat.wloclawski.pl</w:t>
        </w:r>
      </w:hyperlink>
      <w:r>
        <w:rPr>
          <w:rFonts w:ascii="Times New Roman" w:hAnsi="Times New Roman"/>
          <w:sz w:val="24"/>
          <w:szCs w:val="24"/>
          <w:lang w:eastAsia="pl-PL"/>
        </w:rPr>
        <w:t xml:space="preserve"> lub pisemnie na adres siedziby, wskazany w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pkt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 xml:space="preserve"> I.</w:t>
      </w:r>
    </w:p>
    <w:p w:rsidR="000A3CAB" w:rsidRPr="004D75EF" w:rsidRDefault="000A3CAB" w:rsidP="000A3CAB">
      <w:pPr>
        <w:pStyle w:val="Akapitzlist1"/>
        <w:numPr>
          <w:ilvl w:val="0"/>
          <w:numId w:val="22"/>
        </w:numPr>
        <w:spacing w:before="120"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4D75EF">
        <w:rPr>
          <w:rFonts w:ascii="Times New Roman" w:hAnsi="Times New Roman"/>
          <w:b/>
          <w:sz w:val="24"/>
          <w:szCs w:val="24"/>
          <w:lang w:eastAsia="pl-PL"/>
        </w:rPr>
        <w:t>Cele i podstawy przetwarzania</w:t>
      </w:r>
    </w:p>
    <w:p w:rsidR="000A3CAB" w:rsidRDefault="000A3CAB" w:rsidP="000A3CAB">
      <w:pPr>
        <w:pStyle w:val="Akapitzlist1"/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Twoje dane przetwarzane będą w celu:</w:t>
      </w:r>
    </w:p>
    <w:p w:rsidR="000A3CAB" w:rsidRDefault="000A3CAB" w:rsidP="000A3CAB">
      <w:pPr>
        <w:pStyle w:val="Akapitzlist1"/>
        <w:spacing w:before="120" w:after="0" w:line="240" w:lineRule="auto"/>
        <w:ind w:left="708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realizacji ustawowych zadań urzędu, ponieważ przetwarzanie jest niezbędne </w:t>
      </w:r>
      <w:r>
        <w:rPr>
          <w:rFonts w:ascii="Times New Roman" w:hAnsi="Times New Roman"/>
          <w:sz w:val="24"/>
          <w:szCs w:val="24"/>
          <w:lang w:eastAsia="pl-PL"/>
        </w:rPr>
        <w:br/>
        <w:t>do wykonania zdania, które Administrator realizuje w interesie publicznym w ramach powierzonej władzy publicznej (art. 6 ust. 1 lit. e RODO).</w:t>
      </w:r>
    </w:p>
    <w:p w:rsidR="000A3CAB" w:rsidRPr="004C1461" w:rsidRDefault="000A3CAB" w:rsidP="000A3CAB">
      <w:pPr>
        <w:pStyle w:val="Akapitzlist1"/>
        <w:numPr>
          <w:ilvl w:val="0"/>
          <w:numId w:val="22"/>
        </w:numPr>
        <w:spacing w:before="120"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4C1461">
        <w:rPr>
          <w:rFonts w:ascii="Times New Roman" w:hAnsi="Times New Roman"/>
          <w:b/>
          <w:sz w:val="24"/>
          <w:szCs w:val="24"/>
          <w:lang w:eastAsia="pl-PL"/>
        </w:rPr>
        <w:t>Prawo do sprzeciwu</w:t>
      </w:r>
    </w:p>
    <w:p w:rsidR="000A3CAB" w:rsidRDefault="000A3CAB" w:rsidP="000A3CAB">
      <w:pPr>
        <w:spacing w:before="120"/>
        <w:ind w:left="708"/>
        <w:jc w:val="both"/>
        <w:rPr>
          <w:lang w:eastAsia="pl-PL"/>
        </w:rPr>
      </w:pPr>
      <w:r>
        <w:rPr>
          <w:lang w:eastAsia="pl-PL"/>
        </w:rPr>
        <w:t>W każdej chwili przysługuje Ci prawo do wniesienia sprzeciwu wobec przetwarzania Twoich danych opisanych powyżej. Administrator zaprzestanie przetwarzać Twoje dane, chyba że będzie w stanie wykazać, że dane te</w:t>
      </w:r>
      <w:bookmarkStart w:id="0" w:name="_GoBack"/>
      <w:bookmarkEnd w:id="0"/>
      <w:r>
        <w:rPr>
          <w:lang w:eastAsia="pl-PL"/>
        </w:rPr>
        <w:t xml:space="preserve"> będą niezbędne od ewentualnego ustalenia, dochodzenia lub obrony roszczeń.</w:t>
      </w:r>
    </w:p>
    <w:p w:rsidR="000A3CAB" w:rsidRPr="00C37079" w:rsidRDefault="000A3CAB" w:rsidP="000A3CAB">
      <w:pPr>
        <w:pStyle w:val="Akapitzlist1"/>
        <w:numPr>
          <w:ilvl w:val="0"/>
          <w:numId w:val="22"/>
        </w:numPr>
        <w:spacing w:before="120"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C37079">
        <w:rPr>
          <w:rFonts w:ascii="Times New Roman" w:hAnsi="Times New Roman"/>
          <w:b/>
          <w:sz w:val="24"/>
          <w:szCs w:val="24"/>
          <w:lang w:eastAsia="pl-PL"/>
        </w:rPr>
        <w:t>Okres przechowywania danych</w:t>
      </w:r>
    </w:p>
    <w:p w:rsidR="000A3CAB" w:rsidRDefault="000A3CAB" w:rsidP="000A3CAB">
      <w:pPr>
        <w:pStyle w:val="Akapitzlist1"/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Twoje dane osobowe będą przechowywane zgodnie z zasadami przechowywania akt </w:t>
      </w:r>
      <w:r>
        <w:rPr>
          <w:rFonts w:ascii="Times New Roman" w:hAnsi="Times New Roman"/>
          <w:sz w:val="24"/>
          <w:szCs w:val="24"/>
          <w:lang w:eastAsia="pl-PL"/>
        </w:rPr>
        <w:br/>
        <w:t>i klasyfikacji dokumentacji archiwalnej.</w:t>
      </w:r>
    </w:p>
    <w:p w:rsidR="000A3CAB" w:rsidRPr="00C37079" w:rsidRDefault="000A3CAB" w:rsidP="000A3CAB">
      <w:pPr>
        <w:pStyle w:val="Akapitzlist1"/>
        <w:numPr>
          <w:ilvl w:val="0"/>
          <w:numId w:val="22"/>
        </w:numPr>
        <w:spacing w:before="120"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C37079">
        <w:rPr>
          <w:rFonts w:ascii="Times New Roman" w:hAnsi="Times New Roman"/>
          <w:b/>
          <w:sz w:val="24"/>
          <w:szCs w:val="24"/>
          <w:lang w:eastAsia="pl-PL"/>
        </w:rPr>
        <w:t>Odbiorcy danych</w:t>
      </w:r>
    </w:p>
    <w:p w:rsidR="000A3CAB" w:rsidRDefault="000A3CAB" w:rsidP="000A3CAB">
      <w:pPr>
        <w:pStyle w:val="Akapitzlist1"/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Twoje dane osobowe zostaną lub mogą zostać przekazane instytucjom upoważnionym </w:t>
      </w:r>
      <w:r>
        <w:rPr>
          <w:rFonts w:ascii="Times New Roman" w:hAnsi="Times New Roman"/>
          <w:sz w:val="24"/>
          <w:szCs w:val="24"/>
          <w:lang w:eastAsia="pl-PL"/>
        </w:rPr>
        <w:br/>
        <w:t>na podstawie przepisów prawa.</w:t>
      </w:r>
    </w:p>
    <w:p w:rsidR="000A3CAB" w:rsidRPr="007125C7" w:rsidRDefault="000A3CAB" w:rsidP="000A3CAB">
      <w:pPr>
        <w:pStyle w:val="Akapitzlist1"/>
        <w:numPr>
          <w:ilvl w:val="0"/>
          <w:numId w:val="22"/>
        </w:numPr>
        <w:spacing w:before="120"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7125C7">
        <w:rPr>
          <w:rFonts w:ascii="Times New Roman" w:hAnsi="Times New Roman"/>
          <w:b/>
          <w:sz w:val="24"/>
          <w:szCs w:val="24"/>
          <w:lang w:eastAsia="pl-PL"/>
        </w:rPr>
        <w:t>Informacja o zamiarze przekazywania danych osobowych do państwa trzeciego lub organizacji międzynarodowej</w:t>
      </w:r>
    </w:p>
    <w:p w:rsidR="000A3CAB" w:rsidRDefault="000A3CAB" w:rsidP="000A3CAB">
      <w:pPr>
        <w:pStyle w:val="Akapitzlist1"/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Administrator nie zamierza przekazywać Twoich danych do państwa trzeciego ani </w:t>
      </w:r>
      <w:r>
        <w:rPr>
          <w:rFonts w:ascii="Times New Roman" w:hAnsi="Times New Roman"/>
          <w:sz w:val="24"/>
          <w:szCs w:val="24"/>
          <w:lang w:eastAsia="pl-PL"/>
        </w:rPr>
        <w:br/>
        <w:t>do organizacji międzynarodowych.</w:t>
      </w:r>
    </w:p>
    <w:p w:rsidR="000A3CAB" w:rsidRPr="007125C7" w:rsidRDefault="000A3CAB" w:rsidP="000A3CAB">
      <w:pPr>
        <w:pStyle w:val="Akapitzlist1"/>
        <w:numPr>
          <w:ilvl w:val="0"/>
          <w:numId w:val="22"/>
        </w:numPr>
        <w:spacing w:before="120"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7125C7">
        <w:rPr>
          <w:rFonts w:ascii="Times New Roman" w:hAnsi="Times New Roman"/>
          <w:b/>
          <w:sz w:val="24"/>
          <w:szCs w:val="24"/>
          <w:lang w:eastAsia="pl-PL"/>
        </w:rPr>
        <w:t>Prawa osób, których dane dotyczą:</w:t>
      </w:r>
    </w:p>
    <w:p w:rsidR="000A3CAB" w:rsidRDefault="000A3CAB" w:rsidP="000A3CAB">
      <w:pPr>
        <w:pStyle w:val="Akapitzlist1"/>
        <w:numPr>
          <w:ilvl w:val="1"/>
          <w:numId w:val="23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prawo </w:t>
      </w:r>
      <w:r w:rsidRPr="00EB221E">
        <w:rPr>
          <w:rFonts w:ascii="Times New Roman" w:hAnsi="Times New Roman"/>
          <w:sz w:val="24"/>
          <w:szCs w:val="24"/>
          <w:lang w:eastAsia="pl-PL"/>
        </w:rPr>
        <w:t>dostępu do swoich danych</w:t>
      </w:r>
      <w:r>
        <w:rPr>
          <w:rFonts w:ascii="Times New Roman" w:hAnsi="Times New Roman"/>
          <w:sz w:val="24"/>
          <w:szCs w:val="24"/>
          <w:lang w:eastAsia="pl-PL"/>
        </w:rPr>
        <w:t xml:space="preserve"> oraz uzyskania ich kopii,</w:t>
      </w:r>
    </w:p>
    <w:p w:rsidR="000A3CAB" w:rsidRDefault="000A3CAB" w:rsidP="000A3CAB">
      <w:pPr>
        <w:pStyle w:val="Akapitzlist1"/>
        <w:numPr>
          <w:ilvl w:val="1"/>
          <w:numId w:val="23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prawo do sprostowania swoich danych,</w:t>
      </w:r>
    </w:p>
    <w:p w:rsidR="000A3CAB" w:rsidRDefault="000A3CAB" w:rsidP="000A3CAB">
      <w:pPr>
        <w:pStyle w:val="Akapitzlist1"/>
        <w:numPr>
          <w:ilvl w:val="1"/>
          <w:numId w:val="23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lastRenderedPageBreak/>
        <w:t>prawo do ograniczenia przetwarzania danych,</w:t>
      </w:r>
    </w:p>
    <w:p w:rsidR="000A3CAB" w:rsidRDefault="000A3CAB" w:rsidP="000A3CAB">
      <w:pPr>
        <w:pStyle w:val="Akapitzlist1"/>
        <w:numPr>
          <w:ilvl w:val="1"/>
          <w:numId w:val="23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prawo do przenoszenia danych,</w:t>
      </w:r>
    </w:p>
    <w:p w:rsidR="000A3CAB" w:rsidRDefault="000A3CAB" w:rsidP="000A3CAB">
      <w:pPr>
        <w:pStyle w:val="Akapitzlist1"/>
        <w:numPr>
          <w:ilvl w:val="1"/>
          <w:numId w:val="23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prawo do sprzeciwu, </w:t>
      </w:r>
    </w:p>
    <w:p w:rsidR="000A3CAB" w:rsidRDefault="000A3CAB" w:rsidP="000A3CAB">
      <w:pPr>
        <w:pStyle w:val="Akapitzlist1"/>
        <w:numPr>
          <w:ilvl w:val="1"/>
          <w:numId w:val="23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C37079">
        <w:rPr>
          <w:rFonts w:ascii="Times New Roman" w:hAnsi="Times New Roman"/>
          <w:sz w:val="24"/>
          <w:szCs w:val="24"/>
          <w:lang w:eastAsia="pl-PL"/>
        </w:rPr>
        <w:t>prawo wniesienia skargi do Prezesa Urzędu Ochrony Danych Osobowych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0A3CAB" w:rsidRPr="007125C7" w:rsidRDefault="000A3CAB" w:rsidP="000A3CAB">
      <w:pPr>
        <w:pStyle w:val="Akapitzlist1"/>
        <w:numPr>
          <w:ilvl w:val="0"/>
          <w:numId w:val="22"/>
        </w:numPr>
        <w:spacing w:before="120"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7125C7">
        <w:rPr>
          <w:rFonts w:ascii="Times New Roman" w:hAnsi="Times New Roman"/>
          <w:b/>
          <w:sz w:val="24"/>
          <w:szCs w:val="24"/>
          <w:lang w:eastAsia="pl-PL"/>
        </w:rPr>
        <w:t>Informacje o wymogu/dobrowolności podania danych</w:t>
      </w:r>
    </w:p>
    <w:p w:rsidR="000A3CAB" w:rsidRDefault="000A3CAB" w:rsidP="000A3CAB">
      <w:pPr>
        <w:spacing w:before="120"/>
        <w:ind w:left="708"/>
        <w:jc w:val="both"/>
        <w:rPr>
          <w:lang w:eastAsia="pl-PL"/>
        </w:rPr>
      </w:pPr>
      <w:r w:rsidRPr="00C37079">
        <w:rPr>
          <w:lang w:eastAsia="pl-PL"/>
        </w:rPr>
        <w:t>Podanie danych w zakresie wymaganym obowiązującymi przepisami prawa jest obowiązkowe. W pozostałych przypadkach podawanie danych osobowych ma charakter dobrowolny.</w:t>
      </w:r>
    </w:p>
    <w:p w:rsidR="000A3CAB" w:rsidRPr="00C37079" w:rsidRDefault="000A3CAB" w:rsidP="00A95FF4">
      <w:pPr>
        <w:spacing w:before="120"/>
        <w:jc w:val="both"/>
        <w:rPr>
          <w:lang w:eastAsia="pl-PL"/>
        </w:rPr>
      </w:pPr>
    </w:p>
    <w:p w:rsidR="000A3CAB" w:rsidRPr="007125C7" w:rsidRDefault="000A3CAB" w:rsidP="000A3CAB">
      <w:pPr>
        <w:pStyle w:val="Akapitzlist1"/>
        <w:numPr>
          <w:ilvl w:val="0"/>
          <w:numId w:val="22"/>
        </w:numPr>
        <w:spacing w:before="120"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7125C7">
        <w:rPr>
          <w:rFonts w:ascii="Times New Roman" w:hAnsi="Times New Roman"/>
          <w:b/>
          <w:sz w:val="24"/>
          <w:szCs w:val="24"/>
          <w:lang w:eastAsia="pl-PL"/>
        </w:rPr>
        <w:t>Zautomatyzowane podejmowanie decyzji</w:t>
      </w:r>
    </w:p>
    <w:p w:rsidR="000A3CAB" w:rsidRDefault="000A3CAB" w:rsidP="000A3CAB">
      <w:pPr>
        <w:pStyle w:val="Akapitzlist1"/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 oparciu o Twoje dane osobowe Administrator nie będzie podejmował wobec Ciebie zautomatyzowanych decyzji, w tym decyzji będących wynikiem profilowania.</w:t>
      </w:r>
    </w:p>
    <w:p w:rsidR="000A3CAB" w:rsidRDefault="000A3CAB" w:rsidP="000A3CAB">
      <w:pPr>
        <w:pStyle w:val="Akapitzlist1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A3CAB" w:rsidRDefault="000A3CAB" w:rsidP="000A3CAB">
      <w:pPr>
        <w:pStyle w:val="Akapitzlist1"/>
        <w:spacing w:before="120" w:after="0" w:line="240" w:lineRule="auto"/>
        <w:ind w:left="5529"/>
        <w:contextualSpacing w:val="0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Administrator Danych Osobowych</w:t>
      </w:r>
    </w:p>
    <w:p w:rsidR="000A3CAB" w:rsidRPr="00C37079" w:rsidRDefault="000A3CAB" w:rsidP="000A3CAB">
      <w:pPr>
        <w:pStyle w:val="Akapitzlist1"/>
        <w:spacing w:before="120" w:after="0" w:line="240" w:lineRule="auto"/>
        <w:ind w:left="5529"/>
        <w:contextualSpacing w:val="0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Starosta Włocławski</w:t>
      </w:r>
    </w:p>
    <w:p w:rsidR="000A3CAB" w:rsidRPr="0010288E" w:rsidRDefault="000A3CAB" w:rsidP="000A3CAB">
      <w:pPr>
        <w:spacing w:before="120"/>
      </w:pPr>
    </w:p>
    <w:p w:rsidR="000A3CAB" w:rsidRDefault="000A3CAB" w:rsidP="000A3CAB">
      <w:pPr>
        <w:jc w:val="both"/>
        <w:rPr>
          <w:sz w:val="22"/>
          <w:szCs w:val="22"/>
        </w:rPr>
      </w:pPr>
    </w:p>
    <w:p w:rsidR="000A3CAB" w:rsidRPr="008D7B96" w:rsidRDefault="000A3CAB" w:rsidP="000A3CAB">
      <w:pPr>
        <w:jc w:val="both"/>
        <w:rPr>
          <w:sz w:val="22"/>
          <w:szCs w:val="22"/>
        </w:rPr>
      </w:pPr>
    </w:p>
    <w:p w:rsidR="000A3CAB" w:rsidRPr="008D7B96" w:rsidRDefault="002F72F3" w:rsidP="000A3CAB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Oprac</w:t>
      </w:r>
      <w:r w:rsidR="000A3CAB">
        <w:rPr>
          <w:b/>
          <w:bCs/>
          <w:sz w:val="22"/>
          <w:szCs w:val="22"/>
        </w:rPr>
        <w:t>ow</w:t>
      </w:r>
      <w:r w:rsidR="000A3CAB" w:rsidRPr="008D7B96">
        <w:rPr>
          <w:b/>
          <w:bCs/>
          <w:sz w:val="22"/>
          <w:szCs w:val="22"/>
        </w:rPr>
        <w:t>ał</w:t>
      </w:r>
      <w:r w:rsidR="000A3CAB">
        <w:rPr>
          <w:b/>
          <w:bCs/>
          <w:sz w:val="22"/>
          <w:szCs w:val="22"/>
        </w:rPr>
        <w:t>a</w:t>
      </w:r>
      <w:r w:rsidR="000A3CAB" w:rsidRPr="008D7B96">
        <w:rPr>
          <w:b/>
          <w:bCs/>
          <w:sz w:val="22"/>
          <w:szCs w:val="22"/>
        </w:rPr>
        <w:t>:</w:t>
      </w:r>
      <w:r w:rsidR="000A3CAB" w:rsidRPr="008D7B96">
        <w:rPr>
          <w:sz w:val="22"/>
          <w:szCs w:val="22"/>
        </w:rPr>
        <w:t xml:space="preserve"> </w:t>
      </w:r>
      <w:r w:rsidR="000A3CAB">
        <w:rPr>
          <w:sz w:val="22"/>
          <w:szCs w:val="22"/>
        </w:rPr>
        <w:t>Elżbieta Polak</w:t>
      </w:r>
    </w:p>
    <w:p w:rsidR="000A3CAB" w:rsidRDefault="000A3CAB" w:rsidP="000A3CAB">
      <w:pPr>
        <w:jc w:val="both"/>
        <w:rPr>
          <w:sz w:val="22"/>
          <w:szCs w:val="22"/>
        </w:rPr>
      </w:pPr>
      <w:r w:rsidRPr="008D7B96">
        <w:rPr>
          <w:b/>
          <w:bCs/>
          <w:sz w:val="22"/>
          <w:szCs w:val="22"/>
        </w:rPr>
        <w:t>Zatwierdził:</w:t>
      </w:r>
      <w:r w:rsidRPr="008D7B96">
        <w:rPr>
          <w:sz w:val="22"/>
          <w:szCs w:val="22"/>
        </w:rPr>
        <w:t xml:space="preserve"> </w:t>
      </w:r>
      <w:r w:rsidR="00A95FF4">
        <w:rPr>
          <w:sz w:val="22"/>
          <w:szCs w:val="22"/>
        </w:rPr>
        <w:t xml:space="preserve">Zygmunt </w:t>
      </w:r>
      <w:proofErr w:type="spellStart"/>
      <w:r w:rsidR="00A95FF4">
        <w:rPr>
          <w:sz w:val="22"/>
          <w:szCs w:val="22"/>
        </w:rPr>
        <w:t>Bałuta</w:t>
      </w:r>
      <w:proofErr w:type="spellEnd"/>
      <w:r w:rsidR="00A95FF4">
        <w:rPr>
          <w:sz w:val="22"/>
          <w:szCs w:val="22"/>
        </w:rPr>
        <w:t xml:space="preserve"> </w:t>
      </w:r>
      <w:r w:rsidRPr="008D7B96">
        <w:rPr>
          <w:sz w:val="22"/>
          <w:szCs w:val="22"/>
        </w:rPr>
        <w:t>– Naczelnik Wydziału Geodezji</w:t>
      </w:r>
      <w:r>
        <w:rPr>
          <w:sz w:val="22"/>
          <w:szCs w:val="22"/>
        </w:rPr>
        <w:t xml:space="preserve"> i Gospodarki</w:t>
      </w:r>
      <w:r w:rsidRPr="008D7B96">
        <w:rPr>
          <w:sz w:val="22"/>
          <w:szCs w:val="22"/>
        </w:rPr>
        <w:t xml:space="preserve"> Nieruchomości</w:t>
      </w:r>
      <w:r>
        <w:rPr>
          <w:sz w:val="22"/>
          <w:szCs w:val="22"/>
        </w:rPr>
        <w:t>ami</w:t>
      </w:r>
      <w:r w:rsidRPr="008D7B96">
        <w:rPr>
          <w:sz w:val="22"/>
          <w:szCs w:val="22"/>
        </w:rPr>
        <w:t>.</w:t>
      </w:r>
    </w:p>
    <w:p w:rsidR="000A3CAB" w:rsidRPr="008D7B96" w:rsidRDefault="000A3CAB" w:rsidP="000A3CAB">
      <w:pPr>
        <w:jc w:val="both"/>
        <w:rPr>
          <w:sz w:val="22"/>
          <w:szCs w:val="22"/>
        </w:rPr>
      </w:pPr>
      <w:r w:rsidRPr="008D7B96">
        <w:rPr>
          <w:b/>
          <w:sz w:val="22"/>
          <w:szCs w:val="22"/>
        </w:rPr>
        <w:t>Obowiązuje od</w:t>
      </w:r>
      <w:r>
        <w:rPr>
          <w:sz w:val="22"/>
          <w:szCs w:val="22"/>
        </w:rPr>
        <w:t xml:space="preserve">: </w:t>
      </w:r>
      <w:r w:rsidR="006C7919">
        <w:rPr>
          <w:sz w:val="22"/>
          <w:szCs w:val="22"/>
        </w:rPr>
        <w:t>13</w:t>
      </w:r>
      <w:r w:rsidR="00A95FF4">
        <w:rPr>
          <w:sz w:val="22"/>
          <w:szCs w:val="22"/>
        </w:rPr>
        <w:t>.11</w:t>
      </w:r>
      <w:r w:rsidR="00904F8B">
        <w:rPr>
          <w:sz w:val="22"/>
          <w:szCs w:val="22"/>
        </w:rPr>
        <w:t>.2019r</w:t>
      </w:r>
      <w:r>
        <w:rPr>
          <w:sz w:val="22"/>
          <w:szCs w:val="22"/>
        </w:rPr>
        <w:t>.</w:t>
      </w:r>
    </w:p>
    <w:p w:rsidR="000A3CAB" w:rsidRPr="00C31BD0" w:rsidRDefault="000A3CAB" w:rsidP="000A3CAB">
      <w:pPr>
        <w:rPr>
          <w:szCs w:val="20"/>
        </w:rPr>
      </w:pPr>
    </w:p>
    <w:p w:rsidR="00253D6B" w:rsidRPr="00C31BD0" w:rsidRDefault="00253D6B" w:rsidP="004714B9">
      <w:pPr>
        <w:spacing w:line="360" w:lineRule="auto"/>
        <w:rPr>
          <w:szCs w:val="20"/>
        </w:rPr>
      </w:pPr>
    </w:p>
    <w:p w:rsidR="00802674" w:rsidRPr="00B9504D" w:rsidRDefault="00802674" w:rsidP="004714B9">
      <w:pPr>
        <w:spacing w:line="360" w:lineRule="auto"/>
        <w:rPr>
          <w:szCs w:val="20"/>
        </w:rPr>
      </w:pPr>
    </w:p>
    <w:sectPr w:rsidR="00802674" w:rsidRPr="00B9504D" w:rsidSect="00FF672C">
      <w:headerReference w:type="default" r:id="rId8"/>
      <w:footerReference w:type="default" r:id="rId9"/>
      <w:pgSz w:w="11905" w:h="16837"/>
      <w:pgMar w:top="719" w:right="990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5A4" w:rsidRDefault="00F425A4">
      <w:pPr>
        <w:pStyle w:val="Indeks"/>
      </w:pPr>
      <w:r>
        <w:separator/>
      </w:r>
    </w:p>
  </w:endnote>
  <w:endnote w:type="continuationSeparator" w:id="0">
    <w:p w:rsidR="00F425A4" w:rsidRDefault="00F425A4">
      <w:pPr>
        <w:pStyle w:val="Indeks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F8B" w:rsidRDefault="00904F8B">
    <w:pPr>
      <w:pStyle w:val="Standard"/>
      <w:jc w:val="center"/>
      <w:rPr>
        <w:rFonts w:ascii="Sylfaen" w:hAnsi="Sylfaen"/>
        <w:color w:val="000000"/>
        <w:spacing w:val="90"/>
        <w:sz w:val="18"/>
      </w:rPr>
    </w:pPr>
  </w:p>
  <w:p w:rsidR="00904F8B" w:rsidRDefault="00904F8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5A4" w:rsidRDefault="00F425A4">
      <w:pPr>
        <w:pStyle w:val="Indeks"/>
      </w:pPr>
      <w:r>
        <w:separator/>
      </w:r>
    </w:p>
  </w:footnote>
  <w:footnote w:type="continuationSeparator" w:id="0">
    <w:p w:rsidR="00F425A4" w:rsidRDefault="00F425A4">
      <w:pPr>
        <w:pStyle w:val="Indeks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82" w:type="dxa"/>
      <w:tblInd w:w="-279" w:type="dxa"/>
      <w:tblLayout w:type="fixed"/>
      <w:tblCellMar>
        <w:left w:w="0" w:type="dxa"/>
        <w:right w:w="0" w:type="dxa"/>
      </w:tblCellMar>
      <w:tblLook w:val="0000"/>
    </w:tblPr>
    <w:tblGrid>
      <w:gridCol w:w="7121"/>
      <w:gridCol w:w="2661"/>
    </w:tblGrid>
    <w:tr w:rsidR="00904F8B">
      <w:trPr>
        <w:trHeight w:hRule="exact" w:val="907"/>
      </w:trPr>
      <w:tc>
        <w:tcPr>
          <w:tcW w:w="9782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904F8B" w:rsidRDefault="00904F8B">
          <w:pPr>
            <w:pStyle w:val="Nagwek"/>
            <w:snapToGrid w:val="0"/>
            <w:jc w:val="center"/>
            <w:rPr>
              <w:b w:val="0"/>
              <w:sz w:val="36"/>
            </w:rPr>
          </w:pPr>
          <w:r>
            <w:rPr>
              <w:sz w:val="24"/>
            </w:rPr>
            <w:t>STAROSTWO POWIATOWE WE WŁOCŁAWKU</w:t>
          </w:r>
        </w:p>
      </w:tc>
    </w:tr>
    <w:tr w:rsidR="00904F8B">
      <w:trPr>
        <w:cantSplit/>
        <w:trHeight w:val="450"/>
      </w:trPr>
      <w:tc>
        <w:tcPr>
          <w:tcW w:w="7121" w:type="dxa"/>
          <w:vMerge w:val="restart"/>
          <w:tcBorders>
            <w:left w:val="single" w:sz="4" w:space="0" w:color="000000"/>
          </w:tcBorders>
          <w:vAlign w:val="center"/>
        </w:tcPr>
        <w:p w:rsidR="00904F8B" w:rsidRDefault="00904F8B">
          <w:pPr>
            <w:pStyle w:val="Nagwek"/>
            <w:snapToGrid w:val="0"/>
            <w:jc w:val="center"/>
            <w:rPr>
              <w:sz w:val="28"/>
            </w:rPr>
          </w:pPr>
          <w:r>
            <w:rPr>
              <w:sz w:val="28"/>
            </w:rPr>
            <w:t>KARTA INFORMACYJNA</w:t>
          </w:r>
        </w:p>
        <w:p w:rsidR="00904F8B" w:rsidRDefault="00904F8B">
          <w:pPr>
            <w:pStyle w:val="Nagwek"/>
            <w:snapToGrid w:val="0"/>
            <w:jc w:val="center"/>
            <w:rPr>
              <w:sz w:val="20"/>
            </w:rPr>
          </w:pPr>
        </w:p>
        <w:p w:rsidR="00904F8B" w:rsidRDefault="00A95FF4" w:rsidP="008C10D6">
          <w:pPr>
            <w:pStyle w:val="Nagwek"/>
            <w:snapToGrid w:val="0"/>
            <w:jc w:val="center"/>
            <w:rPr>
              <w:sz w:val="24"/>
            </w:rPr>
          </w:pPr>
          <w:r>
            <w:rPr>
              <w:sz w:val="20"/>
            </w:rPr>
            <w:t>NR 0143 – KI13/GGN/01/2019</w:t>
          </w:r>
        </w:p>
      </w:tc>
      <w:tc>
        <w:tcPr>
          <w:tcW w:w="2661" w:type="dxa"/>
          <w:tcBorders>
            <w:left w:val="single" w:sz="4" w:space="0" w:color="000000"/>
            <w:right w:val="single" w:sz="4" w:space="0" w:color="000000"/>
          </w:tcBorders>
          <w:vAlign w:val="center"/>
        </w:tcPr>
        <w:p w:rsidR="00904F8B" w:rsidRDefault="00904F8B">
          <w:pPr>
            <w:pStyle w:val="Nagwek"/>
            <w:snapToGrid w:val="0"/>
            <w:jc w:val="center"/>
            <w:rPr>
              <w:b w:val="0"/>
              <w:sz w:val="18"/>
            </w:rPr>
          </w:pPr>
          <w:r>
            <w:rPr>
              <w:b w:val="0"/>
              <w:sz w:val="18"/>
            </w:rPr>
            <w:t>STRONA</w:t>
          </w:r>
        </w:p>
      </w:tc>
    </w:tr>
    <w:tr w:rsidR="00904F8B">
      <w:trPr>
        <w:cantSplit/>
        <w:trHeight w:hRule="exact" w:val="434"/>
      </w:trPr>
      <w:tc>
        <w:tcPr>
          <w:tcW w:w="7121" w:type="dxa"/>
          <w:vMerge/>
          <w:tcBorders>
            <w:left w:val="single" w:sz="4" w:space="0" w:color="000000"/>
            <w:bottom w:val="single" w:sz="4" w:space="0" w:color="000000"/>
          </w:tcBorders>
          <w:vAlign w:val="center"/>
        </w:tcPr>
        <w:p w:rsidR="00904F8B" w:rsidRDefault="00904F8B">
          <w:pPr>
            <w:pStyle w:val="Nagwek"/>
            <w:snapToGrid w:val="0"/>
            <w:jc w:val="center"/>
            <w:rPr>
              <w:sz w:val="24"/>
            </w:rPr>
          </w:pPr>
        </w:p>
      </w:tc>
      <w:tc>
        <w:tcPr>
          <w:tcW w:w="2661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904F8B" w:rsidRDefault="00904F8B">
          <w:pPr>
            <w:pStyle w:val="Nagwek"/>
            <w:snapToGrid w:val="0"/>
            <w:jc w:val="center"/>
            <w:rPr>
              <w:b w:val="0"/>
              <w:sz w:val="18"/>
            </w:rPr>
          </w:pPr>
          <w:r>
            <w:rPr>
              <w:b w:val="0"/>
              <w:sz w:val="18"/>
            </w:rPr>
            <w:t xml:space="preserve">Strona </w:t>
          </w:r>
          <w:r w:rsidR="00FF672C">
            <w:rPr>
              <w:b w:val="0"/>
              <w:sz w:val="18"/>
            </w:rPr>
            <w:fldChar w:fldCharType="begin"/>
          </w:r>
          <w:r>
            <w:rPr>
              <w:b w:val="0"/>
              <w:sz w:val="18"/>
            </w:rPr>
            <w:instrText xml:space="preserve"> PAGE </w:instrText>
          </w:r>
          <w:r w:rsidR="00FF672C">
            <w:rPr>
              <w:b w:val="0"/>
              <w:sz w:val="18"/>
            </w:rPr>
            <w:fldChar w:fldCharType="separate"/>
          </w:r>
          <w:r w:rsidR="006C7919">
            <w:rPr>
              <w:b w:val="0"/>
              <w:noProof/>
              <w:sz w:val="18"/>
            </w:rPr>
            <w:t>4</w:t>
          </w:r>
          <w:r w:rsidR="00FF672C">
            <w:rPr>
              <w:b w:val="0"/>
              <w:sz w:val="18"/>
            </w:rPr>
            <w:fldChar w:fldCharType="end"/>
          </w:r>
          <w:r>
            <w:rPr>
              <w:b w:val="0"/>
              <w:sz w:val="18"/>
            </w:rPr>
            <w:t xml:space="preserve"> z 4</w:t>
          </w:r>
        </w:p>
      </w:tc>
    </w:tr>
  </w:tbl>
  <w:p w:rsidR="00904F8B" w:rsidRDefault="00904F8B">
    <w:pPr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6959"/>
    <w:multiLevelType w:val="multilevel"/>
    <w:tmpl w:val="A9C43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lfae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lfaen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lfaen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4C3837"/>
    <w:multiLevelType w:val="multilevel"/>
    <w:tmpl w:val="9E2EC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lfae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lfaen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lfaen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5B5A97"/>
    <w:multiLevelType w:val="hybridMultilevel"/>
    <w:tmpl w:val="3872DA2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1A6A0A"/>
    <w:multiLevelType w:val="hybridMultilevel"/>
    <w:tmpl w:val="B95A4F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0D1AF9"/>
    <w:multiLevelType w:val="hybridMultilevel"/>
    <w:tmpl w:val="FDAA2D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4958B6"/>
    <w:multiLevelType w:val="hybridMultilevel"/>
    <w:tmpl w:val="15BE99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E58258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B742EFA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4B17E9"/>
    <w:multiLevelType w:val="hybridMultilevel"/>
    <w:tmpl w:val="E54C31E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8D7F06"/>
    <w:multiLevelType w:val="hybridMultilevel"/>
    <w:tmpl w:val="16E4834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A1A0252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7880CF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81B2406"/>
    <w:multiLevelType w:val="hybridMultilevel"/>
    <w:tmpl w:val="FDAA2D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424141"/>
    <w:multiLevelType w:val="multilevel"/>
    <w:tmpl w:val="98B6ED9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1150AA2"/>
    <w:multiLevelType w:val="hybridMultilevel"/>
    <w:tmpl w:val="30884FD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6535F4"/>
    <w:multiLevelType w:val="hybridMultilevel"/>
    <w:tmpl w:val="41A0217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8A65259"/>
    <w:multiLevelType w:val="hybridMultilevel"/>
    <w:tmpl w:val="5378817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D3E689A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9E5B19"/>
    <w:multiLevelType w:val="hybridMultilevel"/>
    <w:tmpl w:val="2A681DF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BF1F8E"/>
    <w:multiLevelType w:val="hybridMultilevel"/>
    <w:tmpl w:val="636A436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0157E1"/>
    <w:multiLevelType w:val="hybridMultilevel"/>
    <w:tmpl w:val="1088852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B0E6EF6"/>
    <w:multiLevelType w:val="hybridMultilevel"/>
    <w:tmpl w:val="27B0091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2133A9E"/>
    <w:multiLevelType w:val="multilevel"/>
    <w:tmpl w:val="1988C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lfae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lfaen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lfaen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2EF32B9"/>
    <w:multiLevelType w:val="hybridMultilevel"/>
    <w:tmpl w:val="56CAEDA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EC75FB"/>
    <w:multiLevelType w:val="hybridMultilevel"/>
    <w:tmpl w:val="014284D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55C2613"/>
    <w:multiLevelType w:val="hybridMultilevel"/>
    <w:tmpl w:val="C830915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D1E4DB7"/>
    <w:multiLevelType w:val="hybridMultilevel"/>
    <w:tmpl w:val="A4864BE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0"/>
  </w:num>
  <w:num w:numId="3">
    <w:abstractNumId w:val="1"/>
  </w:num>
  <w:num w:numId="4">
    <w:abstractNumId w:val="8"/>
  </w:num>
  <w:num w:numId="5">
    <w:abstractNumId w:val="14"/>
  </w:num>
  <w:num w:numId="6">
    <w:abstractNumId w:val="4"/>
  </w:num>
  <w:num w:numId="7">
    <w:abstractNumId w:val="9"/>
  </w:num>
  <w:num w:numId="8">
    <w:abstractNumId w:val="11"/>
  </w:num>
  <w:num w:numId="9">
    <w:abstractNumId w:val="5"/>
  </w:num>
  <w:num w:numId="10">
    <w:abstractNumId w:val="21"/>
  </w:num>
  <w:num w:numId="11">
    <w:abstractNumId w:val="12"/>
  </w:num>
  <w:num w:numId="12">
    <w:abstractNumId w:val="7"/>
  </w:num>
  <w:num w:numId="13">
    <w:abstractNumId w:val="13"/>
  </w:num>
  <w:num w:numId="14">
    <w:abstractNumId w:val="19"/>
  </w:num>
  <w:num w:numId="15">
    <w:abstractNumId w:val="3"/>
  </w:num>
  <w:num w:numId="16">
    <w:abstractNumId w:val="15"/>
  </w:num>
  <w:num w:numId="17">
    <w:abstractNumId w:val="17"/>
  </w:num>
  <w:num w:numId="18">
    <w:abstractNumId w:val="20"/>
  </w:num>
  <w:num w:numId="19">
    <w:abstractNumId w:val="16"/>
  </w:num>
  <w:num w:numId="20">
    <w:abstractNumId w:val="2"/>
  </w:num>
  <w:num w:numId="21">
    <w:abstractNumId w:val="6"/>
  </w:num>
  <w:num w:numId="22">
    <w:abstractNumId w:val="22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AFB"/>
    <w:rsid w:val="00065F8C"/>
    <w:rsid w:val="000A3CAB"/>
    <w:rsid w:val="000C2B57"/>
    <w:rsid w:val="000E20A7"/>
    <w:rsid w:val="00110AFB"/>
    <w:rsid w:val="00155A57"/>
    <w:rsid w:val="0016698D"/>
    <w:rsid w:val="00223C6F"/>
    <w:rsid w:val="00253D6B"/>
    <w:rsid w:val="002569FB"/>
    <w:rsid w:val="002732C7"/>
    <w:rsid w:val="002806E2"/>
    <w:rsid w:val="002B2091"/>
    <w:rsid w:val="002F72F3"/>
    <w:rsid w:val="00370991"/>
    <w:rsid w:val="004714B9"/>
    <w:rsid w:val="0048330D"/>
    <w:rsid w:val="00496384"/>
    <w:rsid w:val="004D6100"/>
    <w:rsid w:val="0052671D"/>
    <w:rsid w:val="0056394D"/>
    <w:rsid w:val="00580C36"/>
    <w:rsid w:val="005D4829"/>
    <w:rsid w:val="00602283"/>
    <w:rsid w:val="006B2F10"/>
    <w:rsid w:val="006C7919"/>
    <w:rsid w:val="006F04E6"/>
    <w:rsid w:val="00747DB4"/>
    <w:rsid w:val="00756CC5"/>
    <w:rsid w:val="007C1CB8"/>
    <w:rsid w:val="007C401D"/>
    <w:rsid w:val="00802674"/>
    <w:rsid w:val="00816B65"/>
    <w:rsid w:val="00824E24"/>
    <w:rsid w:val="008763B2"/>
    <w:rsid w:val="008C10D6"/>
    <w:rsid w:val="008D5C15"/>
    <w:rsid w:val="00903D85"/>
    <w:rsid w:val="00904F8B"/>
    <w:rsid w:val="00997BBA"/>
    <w:rsid w:val="009A15BC"/>
    <w:rsid w:val="009B10BB"/>
    <w:rsid w:val="00A824B7"/>
    <w:rsid w:val="00A83895"/>
    <w:rsid w:val="00A95FF4"/>
    <w:rsid w:val="00B9504D"/>
    <w:rsid w:val="00BA01BC"/>
    <w:rsid w:val="00BA0EA5"/>
    <w:rsid w:val="00BE0593"/>
    <w:rsid w:val="00BF27DF"/>
    <w:rsid w:val="00C31BD0"/>
    <w:rsid w:val="00D35426"/>
    <w:rsid w:val="00DA33B0"/>
    <w:rsid w:val="00DD448A"/>
    <w:rsid w:val="00E60529"/>
    <w:rsid w:val="00E9144D"/>
    <w:rsid w:val="00EA0F3D"/>
    <w:rsid w:val="00ED0DD0"/>
    <w:rsid w:val="00F425A4"/>
    <w:rsid w:val="00F442CE"/>
    <w:rsid w:val="00F900E3"/>
    <w:rsid w:val="00FD23E2"/>
    <w:rsid w:val="00FF6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F672C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F672C"/>
    <w:rPr>
      <w:rFonts w:ascii="Symbol" w:hAnsi="Symbol"/>
    </w:rPr>
  </w:style>
  <w:style w:type="character" w:customStyle="1" w:styleId="WW8Num2z0">
    <w:name w:val="WW8Num2z0"/>
    <w:rsid w:val="00FF672C"/>
    <w:rPr>
      <w:rFonts w:ascii="Symbol" w:hAnsi="Symbol"/>
    </w:rPr>
  </w:style>
  <w:style w:type="character" w:customStyle="1" w:styleId="Absatz-Standardschriftart">
    <w:name w:val="Absatz-Standardschriftart"/>
    <w:rsid w:val="00FF672C"/>
  </w:style>
  <w:style w:type="character" w:customStyle="1" w:styleId="WW-Absatz-Standardschriftart">
    <w:name w:val="WW-Absatz-Standardschriftart"/>
    <w:rsid w:val="00FF672C"/>
  </w:style>
  <w:style w:type="character" w:customStyle="1" w:styleId="WW8Num1z2">
    <w:name w:val="WW8Num1z2"/>
    <w:rsid w:val="00FF672C"/>
    <w:rPr>
      <w:rFonts w:ascii="Times New Roman" w:eastAsia="Times New Roman" w:hAnsi="Times New Roman" w:cs="Times New Roman"/>
    </w:rPr>
  </w:style>
  <w:style w:type="character" w:customStyle="1" w:styleId="WW8Num1z4">
    <w:name w:val="WW8Num1z4"/>
    <w:rsid w:val="00FF672C"/>
    <w:rPr>
      <w:rFonts w:ascii="Courier New" w:hAnsi="Courier New" w:cs="Courier New"/>
    </w:rPr>
  </w:style>
  <w:style w:type="character" w:customStyle="1" w:styleId="WW8Num1z5">
    <w:name w:val="WW8Num1z5"/>
    <w:rsid w:val="00FF672C"/>
    <w:rPr>
      <w:rFonts w:ascii="Wingdings" w:hAnsi="Wingdings"/>
    </w:rPr>
  </w:style>
  <w:style w:type="character" w:customStyle="1" w:styleId="Domylnaczcionkaakapitu1">
    <w:name w:val="Domyślna czcionka akapitu1"/>
    <w:rsid w:val="00FF672C"/>
  </w:style>
  <w:style w:type="paragraph" w:customStyle="1" w:styleId="Nagwek1">
    <w:name w:val="Nagłówek1"/>
    <w:basedOn w:val="Normalny"/>
    <w:next w:val="Tekstpodstawowy"/>
    <w:rsid w:val="00FF672C"/>
    <w:pPr>
      <w:keepNext/>
      <w:spacing w:before="240" w:after="120"/>
    </w:pPr>
    <w:rPr>
      <w:rFonts w:ascii="Arial" w:eastAsia="Lucida Sans Unicode" w:hAnsi="Arial" w:cs="MS Mincho"/>
      <w:sz w:val="28"/>
      <w:szCs w:val="28"/>
    </w:rPr>
  </w:style>
  <w:style w:type="paragraph" w:styleId="Tekstpodstawowy">
    <w:name w:val="Body Text"/>
    <w:basedOn w:val="Normalny"/>
    <w:link w:val="TekstpodstawowyZnak"/>
    <w:rsid w:val="00FF672C"/>
    <w:pPr>
      <w:spacing w:after="120"/>
    </w:pPr>
    <w:rPr>
      <w:rFonts w:eastAsia="MS Mincho"/>
    </w:rPr>
  </w:style>
  <w:style w:type="paragraph" w:styleId="Lista">
    <w:name w:val="List"/>
    <w:basedOn w:val="Tekstpodstawowy"/>
    <w:rsid w:val="00FF672C"/>
    <w:rPr>
      <w:rFonts w:cs="MS Mincho"/>
    </w:rPr>
  </w:style>
  <w:style w:type="paragraph" w:customStyle="1" w:styleId="Podpis1">
    <w:name w:val="Podpis1"/>
    <w:basedOn w:val="Normalny"/>
    <w:rsid w:val="00FF672C"/>
    <w:pPr>
      <w:suppressLineNumbers/>
      <w:spacing w:before="120" w:after="120"/>
    </w:pPr>
    <w:rPr>
      <w:rFonts w:cs="MS Mincho"/>
      <w:i/>
      <w:iCs/>
    </w:rPr>
  </w:style>
  <w:style w:type="paragraph" w:customStyle="1" w:styleId="Indeks">
    <w:name w:val="Indeks"/>
    <w:basedOn w:val="Normalny"/>
    <w:rsid w:val="00FF672C"/>
    <w:pPr>
      <w:suppressLineNumbers/>
    </w:pPr>
    <w:rPr>
      <w:rFonts w:cs="MS Mincho"/>
    </w:rPr>
  </w:style>
  <w:style w:type="paragraph" w:customStyle="1" w:styleId="Tekstpodstawowy21">
    <w:name w:val="Tekst podstawowy 21"/>
    <w:basedOn w:val="Normalny"/>
    <w:rsid w:val="00FF672C"/>
    <w:pPr>
      <w:jc w:val="both"/>
    </w:pPr>
    <w:rPr>
      <w:sz w:val="20"/>
      <w:szCs w:val="20"/>
    </w:rPr>
  </w:style>
  <w:style w:type="paragraph" w:customStyle="1" w:styleId="Tekstpodstawowy31">
    <w:name w:val="Tekst podstawowy 31"/>
    <w:basedOn w:val="Normalny"/>
    <w:rsid w:val="00FF672C"/>
    <w:pPr>
      <w:jc w:val="both"/>
    </w:pPr>
    <w:rPr>
      <w:szCs w:val="20"/>
    </w:rPr>
  </w:style>
  <w:style w:type="paragraph" w:styleId="Nagwek">
    <w:name w:val="header"/>
    <w:basedOn w:val="Normalny"/>
    <w:rsid w:val="00FF672C"/>
    <w:pPr>
      <w:widowControl w:val="0"/>
      <w:tabs>
        <w:tab w:val="center" w:pos="4536"/>
        <w:tab w:val="right" w:pos="9072"/>
      </w:tabs>
    </w:pPr>
    <w:rPr>
      <w:rFonts w:ascii="Arial" w:hAnsi="Arial"/>
      <w:b/>
      <w:sz w:val="22"/>
      <w:szCs w:val="20"/>
    </w:rPr>
  </w:style>
  <w:style w:type="paragraph" w:styleId="Stopka">
    <w:name w:val="footer"/>
    <w:basedOn w:val="Normalny"/>
    <w:rsid w:val="00FF672C"/>
    <w:pPr>
      <w:tabs>
        <w:tab w:val="center" w:pos="4536"/>
        <w:tab w:val="right" w:pos="9072"/>
      </w:tabs>
    </w:pPr>
  </w:style>
  <w:style w:type="paragraph" w:customStyle="1" w:styleId="Standard">
    <w:name w:val="Standard"/>
    <w:rsid w:val="00FF672C"/>
    <w:pPr>
      <w:widowControl w:val="0"/>
      <w:suppressAutoHyphens/>
      <w:textAlignment w:val="baseline"/>
    </w:pPr>
    <w:rPr>
      <w:rFonts w:eastAsia="Lucida Sans Unicode" w:cs="MS Mincho"/>
      <w:kern w:val="1"/>
      <w:sz w:val="24"/>
      <w:szCs w:val="24"/>
      <w:lang w:eastAsia="ar-SA"/>
    </w:rPr>
  </w:style>
  <w:style w:type="paragraph" w:styleId="NormalnyWeb">
    <w:name w:val="Normal (Web)"/>
    <w:basedOn w:val="Normalny"/>
    <w:rsid w:val="00FF672C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podstawowy2">
    <w:name w:val="Body Text 2"/>
    <w:basedOn w:val="Normalny"/>
    <w:rsid w:val="00802674"/>
    <w:pPr>
      <w:spacing w:after="120" w:line="480" w:lineRule="auto"/>
    </w:pPr>
  </w:style>
  <w:style w:type="paragraph" w:styleId="Tekstpodstawowy3">
    <w:name w:val="Body Text 3"/>
    <w:basedOn w:val="Normalny"/>
    <w:rsid w:val="00602283"/>
    <w:pPr>
      <w:spacing w:after="120"/>
    </w:pPr>
    <w:rPr>
      <w:sz w:val="16"/>
      <w:szCs w:val="16"/>
    </w:rPr>
  </w:style>
  <w:style w:type="character" w:customStyle="1" w:styleId="TekstpodstawowyZnak">
    <w:name w:val="Tekst podstawowy Znak"/>
    <w:link w:val="Tekstpodstawowy"/>
    <w:rsid w:val="008C10D6"/>
    <w:rPr>
      <w:rFonts w:eastAsia="MS Mincho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0A3CAB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rsid w:val="000A3CAB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8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powiat.wloclaw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783</Words>
  <Characters>4700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informacyjna</vt:lpstr>
    </vt:vector>
  </TitlesOfParts>
  <Company>Prywatny</Company>
  <LinksUpToDate>false</LinksUpToDate>
  <CharactersWithSpaces>5473</CharactersWithSpaces>
  <SharedDoc>false</SharedDoc>
  <HLinks>
    <vt:vector size="6" baseType="variant">
      <vt:variant>
        <vt:i4>2490460</vt:i4>
      </vt:variant>
      <vt:variant>
        <vt:i4>0</vt:i4>
      </vt:variant>
      <vt:variant>
        <vt:i4>0</vt:i4>
      </vt:variant>
      <vt:variant>
        <vt:i4>5</vt:i4>
      </vt:variant>
      <vt:variant>
        <vt:lpwstr>mailto:abi@powiat.wloclawski.pl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informacyjna</dc:title>
  <dc:creator>Biuro Starosty</dc:creator>
  <cp:lastModifiedBy>epolak</cp:lastModifiedBy>
  <cp:revision>5</cp:revision>
  <cp:lastPrinted>2019-11-13T11:15:00Z</cp:lastPrinted>
  <dcterms:created xsi:type="dcterms:W3CDTF">2019-11-13T10:07:00Z</dcterms:created>
  <dcterms:modified xsi:type="dcterms:W3CDTF">2019-11-13T11:15:00Z</dcterms:modified>
</cp:coreProperties>
</file>