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DB" w:rsidRPr="00F54DDB" w:rsidRDefault="00F54DDB" w:rsidP="00F54DDB">
      <w:pPr>
        <w:spacing w:after="0" w:line="240" w:lineRule="auto"/>
        <w:jc w:val="both"/>
        <w:rPr>
          <w:spacing w:val="0"/>
          <w:kern w:val="0"/>
          <w:sz w:val="24"/>
          <w:szCs w:val="24"/>
        </w:rPr>
      </w:pPr>
    </w:p>
    <w:p w:rsidR="00181C06" w:rsidRDefault="00181C06" w:rsidP="00181C06">
      <w:pPr>
        <w:spacing w:after="0" w:line="240" w:lineRule="auto"/>
        <w:ind w:left="4956" w:firstLine="708"/>
        <w:jc w:val="both"/>
        <w:rPr>
          <w:spacing w:val="0"/>
          <w:kern w:val="0"/>
          <w:sz w:val="16"/>
          <w:szCs w:val="16"/>
        </w:rPr>
      </w:pPr>
      <w:r w:rsidRPr="00181C06">
        <w:rPr>
          <w:spacing w:val="0"/>
          <w:kern w:val="0"/>
          <w:sz w:val="16"/>
          <w:szCs w:val="16"/>
        </w:rPr>
        <w:t xml:space="preserve">Załącznik </w:t>
      </w:r>
      <w:r w:rsidR="006D49DF">
        <w:rPr>
          <w:spacing w:val="0"/>
          <w:kern w:val="0"/>
          <w:sz w:val="16"/>
          <w:szCs w:val="16"/>
        </w:rPr>
        <w:t>N</w:t>
      </w:r>
      <w:r>
        <w:rPr>
          <w:spacing w:val="0"/>
          <w:kern w:val="0"/>
          <w:sz w:val="16"/>
          <w:szCs w:val="16"/>
        </w:rPr>
        <w:t>r 1</w:t>
      </w:r>
    </w:p>
    <w:p w:rsidR="00181C06" w:rsidRDefault="00181C06" w:rsidP="00181C06">
      <w:pPr>
        <w:spacing w:after="0" w:line="240" w:lineRule="auto"/>
        <w:ind w:left="4956" w:firstLine="708"/>
        <w:jc w:val="both"/>
        <w:rPr>
          <w:spacing w:val="0"/>
          <w:kern w:val="0"/>
          <w:sz w:val="16"/>
          <w:szCs w:val="16"/>
        </w:rPr>
      </w:pPr>
      <w:r w:rsidRPr="00181C06">
        <w:rPr>
          <w:spacing w:val="0"/>
          <w:kern w:val="0"/>
          <w:sz w:val="16"/>
          <w:szCs w:val="16"/>
        </w:rPr>
        <w:t xml:space="preserve">do Zarządzenia Nr </w:t>
      </w:r>
      <w:r w:rsidR="00365891">
        <w:rPr>
          <w:spacing w:val="0"/>
          <w:kern w:val="0"/>
          <w:sz w:val="16"/>
          <w:szCs w:val="16"/>
        </w:rPr>
        <w:t>25</w:t>
      </w:r>
      <w:r w:rsidRPr="00181C06">
        <w:rPr>
          <w:spacing w:val="0"/>
          <w:kern w:val="0"/>
          <w:sz w:val="16"/>
          <w:szCs w:val="16"/>
        </w:rPr>
        <w:t xml:space="preserve">/2017 </w:t>
      </w:r>
    </w:p>
    <w:p w:rsidR="00181C06" w:rsidRDefault="00181C06" w:rsidP="00181C06">
      <w:pPr>
        <w:spacing w:after="0" w:line="240" w:lineRule="auto"/>
        <w:ind w:left="5664"/>
        <w:jc w:val="both"/>
        <w:rPr>
          <w:spacing w:val="0"/>
          <w:kern w:val="0"/>
          <w:sz w:val="16"/>
          <w:szCs w:val="16"/>
        </w:rPr>
      </w:pPr>
      <w:r w:rsidRPr="00181C06">
        <w:rPr>
          <w:spacing w:val="0"/>
          <w:kern w:val="0"/>
          <w:sz w:val="16"/>
          <w:szCs w:val="16"/>
        </w:rPr>
        <w:t xml:space="preserve">Starosty Włocławskiego z dnia </w:t>
      </w:r>
      <w:r w:rsidR="006A2266">
        <w:rPr>
          <w:spacing w:val="0"/>
          <w:kern w:val="0"/>
          <w:sz w:val="16"/>
          <w:szCs w:val="16"/>
        </w:rPr>
        <w:t>20 czerwca</w:t>
      </w:r>
      <w:r w:rsidRPr="00181C06">
        <w:rPr>
          <w:spacing w:val="0"/>
          <w:kern w:val="0"/>
          <w:sz w:val="16"/>
          <w:szCs w:val="16"/>
        </w:rPr>
        <w:t xml:space="preserve"> 2017 r. </w:t>
      </w:r>
    </w:p>
    <w:p w:rsidR="00181C06" w:rsidRDefault="00181C06" w:rsidP="00181C06">
      <w:pPr>
        <w:spacing w:after="0" w:line="240" w:lineRule="auto"/>
        <w:jc w:val="both"/>
        <w:rPr>
          <w:spacing w:val="0"/>
          <w:kern w:val="0"/>
          <w:sz w:val="16"/>
          <w:szCs w:val="16"/>
        </w:rPr>
      </w:pPr>
    </w:p>
    <w:p w:rsidR="00F54DDB" w:rsidRPr="00F54DDB" w:rsidRDefault="00F54DDB" w:rsidP="00F54DDB">
      <w:pPr>
        <w:spacing w:after="0" w:line="240" w:lineRule="auto"/>
        <w:rPr>
          <w:spacing w:val="0"/>
          <w:kern w:val="0"/>
          <w:sz w:val="24"/>
          <w:szCs w:val="24"/>
        </w:rPr>
      </w:pPr>
    </w:p>
    <w:p w:rsidR="00F54DDB" w:rsidRPr="00F54DDB" w:rsidRDefault="00F54DDB" w:rsidP="00F54DDB">
      <w:pPr>
        <w:keepNext/>
        <w:spacing w:after="0" w:line="240" w:lineRule="auto"/>
        <w:jc w:val="center"/>
        <w:outlineLvl w:val="5"/>
        <w:rPr>
          <w:b/>
          <w:spacing w:val="0"/>
          <w:kern w:val="0"/>
          <w:sz w:val="44"/>
          <w:szCs w:val="24"/>
        </w:rPr>
      </w:pPr>
    </w:p>
    <w:p w:rsidR="00042B01" w:rsidRDefault="00042B01" w:rsidP="00F54DDB">
      <w:pPr>
        <w:spacing w:after="0" w:line="240" w:lineRule="auto"/>
        <w:jc w:val="center"/>
        <w:rPr>
          <w:b/>
          <w:color w:val="000000"/>
          <w:spacing w:val="0"/>
          <w:kern w:val="0"/>
          <w:sz w:val="24"/>
          <w:szCs w:val="24"/>
          <w:lang w:eastAsia="en-US"/>
        </w:rPr>
      </w:pPr>
    </w:p>
    <w:p w:rsidR="00F54DDB" w:rsidRPr="00F54DDB" w:rsidRDefault="00F54DDB" w:rsidP="00F54DDB">
      <w:pPr>
        <w:spacing w:after="0" w:line="240" w:lineRule="auto"/>
        <w:jc w:val="center"/>
        <w:rPr>
          <w:b/>
          <w:color w:val="000000"/>
          <w:spacing w:val="0"/>
          <w:kern w:val="0"/>
          <w:sz w:val="24"/>
          <w:szCs w:val="24"/>
          <w:lang w:eastAsia="en-US"/>
        </w:rPr>
      </w:pPr>
      <w:r w:rsidRPr="00F54DDB">
        <w:rPr>
          <w:b/>
          <w:color w:val="000000"/>
          <w:spacing w:val="0"/>
          <w:kern w:val="0"/>
          <w:sz w:val="24"/>
          <w:szCs w:val="24"/>
          <w:lang w:eastAsia="en-US"/>
        </w:rPr>
        <w:t>OGŁOSZENIE O ZAMÓWIENIU</w:t>
      </w:r>
    </w:p>
    <w:p w:rsidR="00D550C0" w:rsidRDefault="00D550C0" w:rsidP="00D550C0">
      <w:pPr>
        <w:spacing w:after="360" w:line="240" w:lineRule="auto"/>
        <w:rPr>
          <w:b/>
          <w:color w:val="000000"/>
          <w:spacing w:val="0"/>
          <w:kern w:val="0"/>
          <w:sz w:val="24"/>
          <w:szCs w:val="24"/>
          <w:lang w:eastAsia="en-US"/>
        </w:rPr>
      </w:pPr>
    </w:p>
    <w:p w:rsidR="00042B01" w:rsidRPr="00C6524C" w:rsidRDefault="00F54DDB" w:rsidP="00D550C0">
      <w:pPr>
        <w:spacing w:after="360" w:line="240" w:lineRule="auto"/>
        <w:rPr>
          <w:color w:val="000000"/>
          <w:spacing w:val="0"/>
          <w:kern w:val="0"/>
          <w:sz w:val="24"/>
          <w:szCs w:val="24"/>
          <w:lang w:eastAsia="en-US"/>
        </w:rPr>
      </w:pPr>
      <w:r w:rsidRPr="00C6524C">
        <w:rPr>
          <w:color w:val="000000"/>
          <w:spacing w:val="0"/>
          <w:kern w:val="0"/>
          <w:sz w:val="24"/>
          <w:szCs w:val="24"/>
          <w:lang w:eastAsia="en-US"/>
        </w:rPr>
        <w:t>Nazwa nadana zamówieniu przez Zamawiającego:</w:t>
      </w:r>
    </w:p>
    <w:p w:rsidR="00B03B9F" w:rsidRDefault="00B03B9F" w:rsidP="00F54DDB">
      <w:pPr>
        <w:tabs>
          <w:tab w:val="left" w:pos="0"/>
        </w:tabs>
        <w:spacing w:after="0" w:line="240" w:lineRule="auto"/>
        <w:jc w:val="center"/>
        <w:rPr>
          <w:b/>
          <w:sz w:val="24"/>
          <w:szCs w:val="24"/>
        </w:rPr>
      </w:pPr>
    </w:p>
    <w:p w:rsidR="00F54DDB" w:rsidRPr="00F54DDB" w:rsidRDefault="00F54DDB" w:rsidP="00F54DDB">
      <w:pPr>
        <w:tabs>
          <w:tab w:val="left" w:pos="0"/>
        </w:tabs>
        <w:spacing w:after="0" w:line="240" w:lineRule="auto"/>
        <w:jc w:val="center"/>
        <w:rPr>
          <w:b/>
          <w:bCs/>
          <w:spacing w:val="0"/>
          <w:kern w:val="0"/>
          <w:sz w:val="24"/>
          <w:szCs w:val="24"/>
        </w:rPr>
      </w:pPr>
      <w:r w:rsidRPr="00F54DDB">
        <w:rPr>
          <w:b/>
          <w:sz w:val="24"/>
          <w:szCs w:val="24"/>
        </w:rPr>
        <w:t>„Dozór i ochrona mienia obiektów stanowiących zespół pałacowy w miejscowości Brzezie”</w:t>
      </w:r>
    </w:p>
    <w:p w:rsidR="00F54DDB" w:rsidRPr="00F54DDB" w:rsidRDefault="00F54DDB" w:rsidP="00F54DDB">
      <w:pPr>
        <w:spacing w:after="0" w:line="240" w:lineRule="auto"/>
        <w:jc w:val="center"/>
        <w:rPr>
          <w:spacing w:val="0"/>
          <w:kern w:val="0"/>
          <w:sz w:val="24"/>
          <w:szCs w:val="24"/>
        </w:rPr>
      </w:pPr>
    </w:p>
    <w:p w:rsidR="00F54DDB" w:rsidRDefault="00F54DDB" w:rsidP="00F54DDB">
      <w:pPr>
        <w:spacing w:after="240" w:line="360" w:lineRule="auto"/>
        <w:rPr>
          <w:b/>
          <w:spacing w:val="0"/>
          <w:kern w:val="0"/>
          <w:sz w:val="24"/>
          <w:szCs w:val="24"/>
          <w:lang w:eastAsia="en-US"/>
        </w:rPr>
      </w:pPr>
    </w:p>
    <w:p w:rsidR="00F54DDB" w:rsidRPr="00F54DDB" w:rsidRDefault="00F54DDB" w:rsidP="00F54DDB">
      <w:pPr>
        <w:spacing w:after="240" w:line="360" w:lineRule="auto"/>
        <w:rPr>
          <w:b/>
          <w:bCs/>
          <w:spacing w:val="0"/>
          <w:kern w:val="0"/>
          <w:sz w:val="24"/>
          <w:szCs w:val="24"/>
          <w:lang w:eastAsia="en-US"/>
        </w:rPr>
      </w:pPr>
      <w:r w:rsidRPr="00F54DDB">
        <w:rPr>
          <w:b/>
          <w:spacing w:val="0"/>
          <w:kern w:val="0"/>
          <w:sz w:val="24"/>
          <w:szCs w:val="24"/>
          <w:lang w:eastAsia="en-US"/>
        </w:rPr>
        <w:t xml:space="preserve">Znak </w:t>
      </w:r>
      <w:r w:rsidRPr="00F54DDB">
        <w:rPr>
          <w:b/>
          <w:bCs/>
          <w:spacing w:val="0"/>
          <w:kern w:val="0"/>
          <w:sz w:val="24"/>
          <w:szCs w:val="24"/>
          <w:lang w:eastAsia="en-US"/>
        </w:rPr>
        <w:t>nadany sprawie przez Z</w:t>
      </w:r>
      <w:r w:rsidRPr="00F54DDB">
        <w:rPr>
          <w:b/>
          <w:spacing w:val="0"/>
          <w:kern w:val="0"/>
          <w:sz w:val="24"/>
          <w:szCs w:val="24"/>
          <w:lang w:eastAsia="en-US"/>
        </w:rPr>
        <w:t xml:space="preserve">amawiającego: </w:t>
      </w:r>
      <w:r>
        <w:rPr>
          <w:b/>
          <w:spacing w:val="0"/>
          <w:kern w:val="0"/>
          <w:sz w:val="24"/>
          <w:szCs w:val="24"/>
          <w:lang w:eastAsia="en-US"/>
        </w:rPr>
        <w:t>IR.272.2.28.2017</w:t>
      </w:r>
    </w:p>
    <w:p w:rsidR="00F54DDB" w:rsidRPr="00F54DDB" w:rsidRDefault="00F54DDB" w:rsidP="00F54DDB">
      <w:pPr>
        <w:spacing w:after="0" w:line="240" w:lineRule="auto"/>
        <w:jc w:val="center"/>
        <w:rPr>
          <w:spacing w:val="0"/>
          <w:kern w:val="0"/>
          <w:sz w:val="24"/>
          <w:szCs w:val="24"/>
        </w:rPr>
      </w:pPr>
    </w:p>
    <w:p w:rsidR="00F54DDB" w:rsidRPr="00F54DDB" w:rsidRDefault="00F54DDB" w:rsidP="00F54DDB">
      <w:pPr>
        <w:spacing w:after="0" w:line="240" w:lineRule="auto"/>
        <w:jc w:val="center"/>
        <w:rPr>
          <w:spacing w:val="0"/>
          <w:kern w:val="0"/>
          <w:sz w:val="24"/>
          <w:szCs w:val="24"/>
        </w:rPr>
      </w:pPr>
    </w:p>
    <w:p w:rsidR="00F54DDB" w:rsidRPr="00F54DDB" w:rsidRDefault="00F54DDB" w:rsidP="00F54DDB">
      <w:pPr>
        <w:spacing w:after="0" w:line="240" w:lineRule="auto"/>
        <w:rPr>
          <w:spacing w:val="0"/>
          <w:kern w:val="0"/>
          <w:sz w:val="22"/>
          <w:szCs w:val="22"/>
        </w:rPr>
      </w:pPr>
    </w:p>
    <w:p w:rsidR="00F54DDB" w:rsidRPr="00F54DDB" w:rsidRDefault="00F54DDB" w:rsidP="00F54DDB">
      <w:pPr>
        <w:spacing w:after="0" w:line="240" w:lineRule="auto"/>
        <w:rPr>
          <w:spacing w:val="0"/>
          <w:kern w:val="0"/>
          <w:sz w:val="22"/>
          <w:szCs w:val="22"/>
        </w:rPr>
      </w:pPr>
    </w:p>
    <w:p w:rsidR="00F54DDB" w:rsidRPr="00F54DDB" w:rsidRDefault="00F54DDB" w:rsidP="00F54DDB">
      <w:pPr>
        <w:spacing w:after="0" w:line="240" w:lineRule="auto"/>
        <w:rPr>
          <w:spacing w:val="0"/>
          <w:kern w:val="0"/>
          <w:sz w:val="22"/>
          <w:szCs w:val="22"/>
        </w:rPr>
      </w:pPr>
    </w:p>
    <w:p w:rsidR="00F54DDB" w:rsidRPr="00F54DDB" w:rsidRDefault="00F54DDB" w:rsidP="00F54DDB">
      <w:pPr>
        <w:spacing w:after="0" w:line="240" w:lineRule="auto"/>
        <w:rPr>
          <w:spacing w:val="0"/>
          <w:kern w:val="0"/>
          <w:sz w:val="24"/>
          <w:szCs w:val="22"/>
        </w:rPr>
      </w:pPr>
    </w:p>
    <w:p w:rsidR="00F54DDB" w:rsidRPr="00F54DDB" w:rsidRDefault="00F54DDB" w:rsidP="00F54DDB">
      <w:pPr>
        <w:spacing w:after="0" w:line="240" w:lineRule="auto"/>
        <w:ind w:firstLine="6096"/>
        <w:jc w:val="center"/>
        <w:rPr>
          <w:b/>
          <w:spacing w:val="0"/>
          <w:kern w:val="0"/>
          <w:sz w:val="22"/>
          <w:szCs w:val="22"/>
        </w:rPr>
      </w:pPr>
    </w:p>
    <w:p w:rsidR="00F54DDB" w:rsidRPr="00F54DDB" w:rsidRDefault="00F54DDB" w:rsidP="00F54DDB">
      <w:pPr>
        <w:spacing w:after="0" w:line="240" w:lineRule="auto"/>
        <w:ind w:firstLine="6096"/>
        <w:jc w:val="center"/>
        <w:rPr>
          <w:b/>
          <w:spacing w:val="0"/>
          <w:kern w:val="0"/>
          <w:sz w:val="22"/>
          <w:szCs w:val="22"/>
        </w:rPr>
      </w:pPr>
    </w:p>
    <w:p w:rsidR="00F54DDB" w:rsidRPr="00F54DDB" w:rsidRDefault="00F54DDB" w:rsidP="00F54DDB">
      <w:pPr>
        <w:spacing w:after="0" w:line="240" w:lineRule="auto"/>
        <w:ind w:firstLine="6096"/>
        <w:jc w:val="center"/>
        <w:rPr>
          <w:b/>
          <w:spacing w:val="0"/>
          <w:kern w:val="0"/>
          <w:sz w:val="22"/>
          <w:szCs w:val="22"/>
        </w:rPr>
      </w:pPr>
    </w:p>
    <w:tbl>
      <w:tblPr>
        <w:tblW w:w="9212" w:type="dxa"/>
        <w:tblInd w:w="109" w:type="dxa"/>
        <w:tblLook w:val="0000" w:firstRow="0" w:lastRow="0" w:firstColumn="0" w:lastColumn="0" w:noHBand="0" w:noVBand="0"/>
      </w:tblPr>
      <w:tblGrid>
        <w:gridCol w:w="5212"/>
        <w:gridCol w:w="4000"/>
      </w:tblGrid>
      <w:tr w:rsidR="00F54DDB" w:rsidRPr="00F54DDB" w:rsidTr="00682D24">
        <w:trPr>
          <w:trHeight w:val="1172"/>
        </w:trPr>
        <w:tc>
          <w:tcPr>
            <w:tcW w:w="5211" w:type="dxa"/>
            <w:shd w:val="clear" w:color="auto" w:fill="auto"/>
            <w:vAlign w:val="center"/>
          </w:tcPr>
          <w:p w:rsidR="00F54DDB" w:rsidRPr="00F54DDB" w:rsidRDefault="00F54DDB" w:rsidP="00F54DDB">
            <w:pPr>
              <w:spacing w:after="0" w:line="240" w:lineRule="auto"/>
              <w:rPr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shd w:val="clear" w:color="auto" w:fill="auto"/>
            <w:vAlign w:val="center"/>
          </w:tcPr>
          <w:p w:rsidR="00F54DDB" w:rsidRPr="00F54DDB" w:rsidRDefault="00F54DDB" w:rsidP="00F54DDB">
            <w:pPr>
              <w:spacing w:after="0" w:line="240" w:lineRule="auto"/>
              <w:rPr>
                <w:spacing w:val="0"/>
                <w:kern w:val="0"/>
                <w:sz w:val="24"/>
                <w:szCs w:val="24"/>
              </w:rPr>
            </w:pPr>
          </w:p>
        </w:tc>
      </w:tr>
    </w:tbl>
    <w:p w:rsidR="00F54DDB" w:rsidRPr="00F54DDB" w:rsidRDefault="00F54DDB" w:rsidP="00F54DDB">
      <w:pPr>
        <w:spacing w:after="0" w:line="240" w:lineRule="auto"/>
        <w:jc w:val="both"/>
        <w:rPr>
          <w:b/>
          <w:spacing w:val="0"/>
          <w:kern w:val="0"/>
          <w:sz w:val="22"/>
          <w:szCs w:val="22"/>
        </w:rPr>
      </w:pPr>
    </w:p>
    <w:p w:rsidR="00F54DDB" w:rsidRPr="00F54DDB" w:rsidRDefault="00F54DDB" w:rsidP="00F54DDB">
      <w:pPr>
        <w:spacing w:after="0" w:line="240" w:lineRule="auto"/>
        <w:jc w:val="both"/>
        <w:rPr>
          <w:b/>
          <w:spacing w:val="0"/>
          <w:kern w:val="0"/>
          <w:sz w:val="22"/>
          <w:szCs w:val="22"/>
        </w:rPr>
      </w:pPr>
    </w:p>
    <w:p w:rsidR="00F54DDB" w:rsidRPr="00F54DDB" w:rsidRDefault="00F54DDB" w:rsidP="00F54DDB">
      <w:pPr>
        <w:spacing w:after="0" w:line="240" w:lineRule="auto"/>
        <w:jc w:val="both"/>
        <w:rPr>
          <w:b/>
          <w:spacing w:val="0"/>
          <w:kern w:val="0"/>
          <w:sz w:val="22"/>
          <w:szCs w:val="22"/>
        </w:rPr>
      </w:pPr>
    </w:p>
    <w:p w:rsidR="00F54DDB" w:rsidRPr="00F54DDB" w:rsidRDefault="00F54DDB" w:rsidP="00F54DDB">
      <w:pPr>
        <w:spacing w:after="0" w:line="240" w:lineRule="auto"/>
        <w:jc w:val="both"/>
        <w:rPr>
          <w:bCs/>
          <w:spacing w:val="0"/>
          <w:kern w:val="0"/>
          <w:sz w:val="22"/>
          <w:szCs w:val="22"/>
        </w:rPr>
      </w:pPr>
    </w:p>
    <w:p w:rsidR="00F54DDB" w:rsidRPr="00F54DDB" w:rsidRDefault="00F54DDB" w:rsidP="00F54DDB">
      <w:pPr>
        <w:tabs>
          <w:tab w:val="left" w:pos="5685"/>
        </w:tabs>
        <w:spacing w:after="0" w:line="240" w:lineRule="auto"/>
        <w:rPr>
          <w:bCs/>
          <w:spacing w:val="0"/>
          <w:kern w:val="0"/>
          <w:sz w:val="22"/>
          <w:szCs w:val="22"/>
        </w:rPr>
      </w:pPr>
    </w:p>
    <w:p w:rsidR="00F54DDB" w:rsidRPr="00F54DDB" w:rsidRDefault="00F54DDB" w:rsidP="00F54DDB">
      <w:pPr>
        <w:tabs>
          <w:tab w:val="left" w:pos="5685"/>
        </w:tabs>
        <w:spacing w:after="0" w:line="240" w:lineRule="auto"/>
        <w:rPr>
          <w:bCs/>
          <w:spacing w:val="0"/>
          <w:kern w:val="0"/>
          <w:sz w:val="22"/>
          <w:szCs w:val="22"/>
        </w:rPr>
      </w:pPr>
    </w:p>
    <w:p w:rsidR="00F54DDB" w:rsidRPr="00F54DDB" w:rsidRDefault="00F54DDB" w:rsidP="00F54DDB">
      <w:pPr>
        <w:tabs>
          <w:tab w:val="left" w:pos="5685"/>
        </w:tabs>
        <w:spacing w:after="0" w:line="240" w:lineRule="auto"/>
        <w:rPr>
          <w:color w:val="FF0000"/>
          <w:spacing w:val="0"/>
          <w:kern w:val="0"/>
          <w:sz w:val="22"/>
          <w:szCs w:val="22"/>
        </w:rPr>
      </w:pPr>
    </w:p>
    <w:p w:rsidR="00042B01" w:rsidRDefault="00042B01" w:rsidP="00F54DDB">
      <w:pPr>
        <w:spacing w:after="0" w:line="240" w:lineRule="auto"/>
        <w:rPr>
          <w:spacing w:val="0"/>
          <w:kern w:val="0"/>
          <w:sz w:val="24"/>
          <w:szCs w:val="24"/>
        </w:rPr>
      </w:pPr>
    </w:p>
    <w:p w:rsidR="00042B01" w:rsidRDefault="00042B01" w:rsidP="00F54DDB">
      <w:pPr>
        <w:spacing w:after="0" w:line="240" w:lineRule="auto"/>
        <w:rPr>
          <w:spacing w:val="0"/>
          <w:kern w:val="0"/>
          <w:sz w:val="24"/>
          <w:szCs w:val="24"/>
        </w:rPr>
      </w:pPr>
    </w:p>
    <w:p w:rsidR="00042B01" w:rsidRDefault="00042B01" w:rsidP="00F54DDB">
      <w:pPr>
        <w:spacing w:after="0" w:line="240" w:lineRule="auto"/>
        <w:rPr>
          <w:spacing w:val="0"/>
          <w:kern w:val="0"/>
          <w:sz w:val="24"/>
          <w:szCs w:val="24"/>
        </w:rPr>
      </w:pPr>
    </w:p>
    <w:p w:rsidR="00042B01" w:rsidRDefault="00042B01" w:rsidP="00F54DDB">
      <w:pPr>
        <w:spacing w:after="0" w:line="240" w:lineRule="auto"/>
        <w:rPr>
          <w:spacing w:val="0"/>
          <w:kern w:val="0"/>
          <w:sz w:val="24"/>
          <w:szCs w:val="24"/>
        </w:rPr>
      </w:pPr>
    </w:p>
    <w:p w:rsidR="00042B01" w:rsidRPr="00D72947" w:rsidRDefault="00042B01" w:rsidP="00F54DDB">
      <w:pPr>
        <w:spacing w:after="0" w:line="240" w:lineRule="auto"/>
        <w:rPr>
          <w:b/>
          <w:spacing w:val="0"/>
          <w:kern w:val="0"/>
          <w:sz w:val="24"/>
          <w:szCs w:val="24"/>
        </w:rPr>
      </w:pPr>
      <w:r w:rsidRPr="00D72947">
        <w:rPr>
          <w:b/>
          <w:spacing w:val="0"/>
          <w:kern w:val="0"/>
          <w:sz w:val="24"/>
          <w:szCs w:val="24"/>
        </w:rPr>
        <w:t xml:space="preserve">Zatwierdził: </w:t>
      </w:r>
      <w:r w:rsidRPr="00D72947">
        <w:rPr>
          <w:b/>
          <w:spacing w:val="0"/>
          <w:kern w:val="0"/>
          <w:sz w:val="24"/>
          <w:szCs w:val="24"/>
        </w:rPr>
        <w:tab/>
        <w:t>Kazimierz Kaca</w:t>
      </w:r>
    </w:p>
    <w:p w:rsidR="00042B01" w:rsidRPr="00D72947" w:rsidRDefault="00042B01" w:rsidP="00042B01">
      <w:pPr>
        <w:spacing w:after="0" w:line="240" w:lineRule="auto"/>
        <w:ind w:left="708" w:firstLine="708"/>
        <w:rPr>
          <w:b/>
          <w:spacing w:val="0"/>
          <w:kern w:val="0"/>
          <w:sz w:val="24"/>
          <w:szCs w:val="24"/>
        </w:rPr>
      </w:pPr>
      <w:r w:rsidRPr="00D72947">
        <w:rPr>
          <w:b/>
          <w:spacing w:val="0"/>
          <w:kern w:val="0"/>
          <w:sz w:val="24"/>
          <w:szCs w:val="24"/>
        </w:rPr>
        <w:t>Starosta Włocławski</w:t>
      </w:r>
    </w:p>
    <w:p w:rsidR="00042B01" w:rsidRDefault="00042B01" w:rsidP="00042B01">
      <w:pPr>
        <w:spacing w:after="0" w:line="240" w:lineRule="auto"/>
        <w:rPr>
          <w:spacing w:val="0"/>
          <w:kern w:val="0"/>
          <w:sz w:val="24"/>
          <w:szCs w:val="24"/>
        </w:rPr>
      </w:pPr>
    </w:p>
    <w:p w:rsidR="00F54DDB" w:rsidRPr="00F54DDB" w:rsidRDefault="00042B01" w:rsidP="00042B01">
      <w:pPr>
        <w:spacing w:after="0" w:line="240" w:lineRule="auto"/>
        <w:rPr>
          <w:spacing w:val="0"/>
          <w:kern w:val="0"/>
          <w:sz w:val="22"/>
          <w:szCs w:val="22"/>
        </w:rPr>
      </w:pPr>
      <w:r>
        <w:rPr>
          <w:spacing w:val="0"/>
          <w:kern w:val="0"/>
          <w:sz w:val="24"/>
          <w:szCs w:val="24"/>
        </w:rPr>
        <w:t xml:space="preserve">Data: </w:t>
      </w:r>
      <w:r w:rsidR="00D72947">
        <w:rPr>
          <w:spacing w:val="0"/>
          <w:kern w:val="0"/>
          <w:sz w:val="24"/>
          <w:szCs w:val="24"/>
        </w:rPr>
        <w:t xml:space="preserve">dnia </w:t>
      </w:r>
      <w:r>
        <w:rPr>
          <w:spacing w:val="0"/>
          <w:kern w:val="0"/>
          <w:sz w:val="24"/>
          <w:szCs w:val="24"/>
        </w:rPr>
        <w:t>20 czerwca 2017 r.</w:t>
      </w:r>
      <w:r w:rsidR="00F54DDB" w:rsidRPr="00F54DDB">
        <w:rPr>
          <w:spacing w:val="0"/>
          <w:kern w:val="0"/>
          <w:sz w:val="24"/>
          <w:szCs w:val="24"/>
        </w:rPr>
        <w:br w:type="page"/>
      </w:r>
    </w:p>
    <w:p w:rsidR="00F54DDB" w:rsidRPr="00F54DDB" w:rsidRDefault="00F54DDB" w:rsidP="00F54DDB">
      <w:pPr>
        <w:spacing w:after="0" w:line="240" w:lineRule="auto"/>
        <w:rPr>
          <w:spacing w:val="0"/>
          <w:kern w:val="0"/>
          <w:sz w:val="24"/>
          <w:szCs w:val="24"/>
        </w:rPr>
      </w:pPr>
    </w:p>
    <w:p w:rsidR="00F54DDB" w:rsidRPr="00F54DDB" w:rsidRDefault="00F54DDB" w:rsidP="00F54DDB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b/>
          <w:bCs/>
          <w:spacing w:val="0"/>
          <w:kern w:val="0"/>
          <w:sz w:val="24"/>
          <w:szCs w:val="22"/>
          <w:lang w:eastAsia="ar-SA"/>
        </w:rPr>
      </w:pPr>
      <w:r w:rsidRPr="00F54DDB">
        <w:rPr>
          <w:b/>
          <w:spacing w:val="0"/>
          <w:kern w:val="0"/>
          <w:sz w:val="24"/>
          <w:szCs w:val="24"/>
          <w:lang w:eastAsia="ar-SA"/>
        </w:rPr>
        <w:t xml:space="preserve">I. </w:t>
      </w:r>
      <w:r w:rsidRPr="00F54DDB">
        <w:rPr>
          <w:b/>
          <w:spacing w:val="0"/>
          <w:kern w:val="0"/>
          <w:sz w:val="24"/>
          <w:szCs w:val="24"/>
          <w:u w:val="single"/>
          <w:lang w:eastAsia="ar-SA"/>
        </w:rPr>
        <w:t>NAZWA (FIRMA) ORAZ ADRES ZAMAWIAJĄCEGO</w:t>
      </w:r>
      <w:r w:rsidRPr="00F54DDB">
        <w:rPr>
          <w:b/>
          <w:spacing w:val="0"/>
          <w:kern w:val="0"/>
          <w:sz w:val="24"/>
          <w:szCs w:val="24"/>
          <w:lang w:eastAsia="ar-SA"/>
        </w:rPr>
        <w:t xml:space="preserve">: </w:t>
      </w:r>
    </w:p>
    <w:p w:rsidR="00F54DDB" w:rsidRPr="00F54DDB" w:rsidRDefault="00F54DDB" w:rsidP="00F54DDB">
      <w:pPr>
        <w:spacing w:after="120" w:line="240" w:lineRule="auto"/>
        <w:rPr>
          <w:b/>
          <w:spacing w:val="0"/>
          <w:kern w:val="0"/>
          <w:sz w:val="24"/>
          <w:szCs w:val="24"/>
        </w:rPr>
      </w:pPr>
      <w:r w:rsidRPr="00F54DDB">
        <w:rPr>
          <w:b/>
          <w:spacing w:val="0"/>
          <w:kern w:val="0"/>
          <w:sz w:val="24"/>
          <w:szCs w:val="24"/>
        </w:rPr>
        <w:t>Powiat Włocławski –</w:t>
      </w:r>
    </w:p>
    <w:p w:rsidR="00F54DDB" w:rsidRPr="00F54DDB" w:rsidRDefault="00F54DDB" w:rsidP="00F54DDB">
      <w:pPr>
        <w:spacing w:after="120" w:line="240" w:lineRule="auto"/>
        <w:rPr>
          <w:b/>
          <w:spacing w:val="0"/>
          <w:kern w:val="0"/>
          <w:sz w:val="24"/>
          <w:szCs w:val="24"/>
        </w:rPr>
      </w:pPr>
      <w:r w:rsidRPr="00F54DDB">
        <w:rPr>
          <w:b/>
          <w:spacing w:val="0"/>
          <w:kern w:val="0"/>
          <w:sz w:val="24"/>
          <w:szCs w:val="24"/>
        </w:rPr>
        <w:t>w imieniu, którego postępowanie prowadzi:</w:t>
      </w:r>
    </w:p>
    <w:p w:rsidR="00F54DDB" w:rsidRPr="00F54DDB" w:rsidRDefault="00F54DDB" w:rsidP="00F54DDB">
      <w:pPr>
        <w:spacing w:after="120" w:line="240" w:lineRule="auto"/>
        <w:rPr>
          <w:b/>
          <w:spacing w:val="0"/>
          <w:kern w:val="0"/>
          <w:sz w:val="24"/>
          <w:szCs w:val="24"/>
        </w:rPr>
      </w:pPr>
      <w:r w:rsidRPr="00F54DDB">
        <w:rPr>
          <w:b/>
          <w:spacing w:val="0"/>
          <w:kern w:val="0"/>
          <w:sz w:val="24"/>
          <w:szCs w:val="24"/>
        </w:rPr>
        <w:t>Starostwo Powiatowe we Włocławku</w:t>
      </w:r>
    </w:p>
    <w:p w:rsidR="00F54DDB" w:rsidRPr="00F54DDB" w:rsidRDefault="00F54DDB" w:rsidP="00F54DDB">
      <w:pPr>
        <w:spacing w:after="120" w:line="240" w:lineRule="auto"/>
        <w:rPr>
          <w:b/>
          <w:spacing w:val="0"/>
          <w:kern w:val="0"/>
          <w:sz w:val="24"/>
          <w:szCs w:val="24"/>
        </w:rPr>
      </w:pPr>
      <w:r w:rsidRPr="00F54DDB">
        <w:rPr>
          <w:b/>
          <w:spacing w:val="0"/>
          <w:kern w:val="0"/>
          <w:sz w:val="24"/>
          <w:szCs w:val="24"/>
        </w:rPr>
        <w:t>ul. Cyganka 28, 87-800 Włocławek</w:t>
      </w:r>
    </w:p>
    <w:p w:rsidR="00F54DDB" w:rsidRPr="00F54DDB" w:rsidRDefault="00F54DDB" w:rsidP="00F54DDB">
      <w:pPr>
        <w:spacing w:after="120" w:line="240" w:lineRule="auto"/>
        <w:rPr>
          <w:b/>
          <w:spacing w:val="0"/>
          <w:kern w:val="0"/>
          <w:sz w:val="24"/>
          <w:szCs w:val="24"/>
        </w:rPr>
      </w:pPr>
      <w:r w:rsidRPr="00F54DDB">
        <w:rPr>
          <w:b/>
          <w:spacing w:val="0"/>
          <w:kern w:val="0"/>
          <w:sz w:val="24"/>
          <w:szCs w:val="24"/>
        </w:rPr>
        <w:t>Województwo: Kujawsko-Pomorskie, Powiat: Włocławski</w:t>
      </w:r>
    </w:p>
    <w:p w:rsidR="00F54DDB" w:rsidRPr="00F54DDB" w:rsidRDefault="00F54DDB" w:rsidP="00F54DDB">
      <w:pPr>
        <w:spacing w:after="120" w:line="240" w:lineRule="auto"/>
        <w:rPr>
          <w:b/>
          <w:spacing w:val="0"/>
          <w:kern w:val="0"/>
          <w:sz w:val="24"/>
          <w:szCs w:val="24"/>
          <w:lang w:val="en-US"/>
        </w:rPr>
      </w:pPr>
      <w:r w:rsidRPr="00F54DDB">
        <w:rPr>
          <w:b/>
          <w:spacing w:val="0"/>
          <w:kern w:val="0"/>
          <w:sz w:val="24"/>
          <w:szCs w:val="24"/>
          <w:lang w:val="en-US"/>
        </w:rPr>
        <w:t xml:space="preserve">tel.: (54) 230 46 00, </w:t>
      </w:r>
      <w:proofErr w:type="spellStart"/>
      <w:r w:rsidRPr="00F54DDB">
        <w:rPr>
          <w:b/>
          <w:spacing w:val="0"/>
          <w:kern w:val="0"/>
          <w:sz w:val="24"/>
          <w:szCs w:val="24"/>
          <w:lang w:val="en-US"/>
        </w:rPr>
        <w:t>faks</w:t>
      </w:r>
      <w:proofErr w:type="spellEnd"/>
      <w:r w:rsidRPr="00F54DDB">
        <w:rPr>
          <w:b/>
          <w:spacing w:val="0"/>
          <w:kern w:val="0"/>
          <w:sz w:val="24"/>
          <w:szCs w:val="24"/>
          <w:lang w:val="en-US"/>
        </w:rPr>
        <w:t>: (54) 230 46 71</w:t>
      </w:r>
    </w:p>
    <w:p w:rsidR="00F54DDB" w:rsidRPr="00F54DDB" w:rsidRDefault="00F54DDB" w:rsidP="00F54DDB">
      <w:pPr>
        <w:spacing w:after="120" w:line="240" w:lineRule="auto"/>
        <w:rPr>
          <w:b/>
          <w:spacing w:val="0"/>
          <w:kern w:val="0"/>
          <w:sz w:val="24"/>
          <w:szCs w:val="24"/>
          <w:lang w:val="en-US"/>
        </w:rPr>
      </w:pPr>
      <w:proofErr w:type="spellStart"/>
      <w:r w:rsidRPr="00F54DDB">
        <w:rPr>
          <w:b/>
          <w:spacing w:val="0"/>
          <w:kern w:val="0"/>
          <w:sz w:val="24"/>
          <w:szCs w:val="24"/>
          <w:lang w:val="en-US"/>
        </w:rPr>
        <w:t>Nr</w:t>
      </w:r>
      <w:proofErr w:type="spellEnd"/>
      <w:r w:rsidRPr="00F54DDB">
        <w:rPr>
          <w:b/>
          <w:spacing w:val="0"/>
          <w:kern w:val="0"/>
          <w:sz w:val="24"/>
          <w:szCs w:val="24"/>
          <w:lang w:val="en-US"/>
        </w:rPr>
        <w:t xml:space="preserve"> NIP:  888-311-57-91</w:t>
      </w:r>
    </w:p>
    <w:p w:rsidR="00F54DDB" w:rsidRPr="00F54DDB" w:rsidRDefault="00F54DDB" w:rsidP="00F54DDB">
      <w:pPr>
        <w:spacing w:after="120" w:line="240" w:lineRule="auto"/>
        <w:rPr>
          <w:b/>
          <w:spacing w:val="0"/>
          <w:kern w:val="0"/>
          <w:sz w:val="24"/>
          <w:szCs w:val="24"/>
          <w:lang w:val="en-US"/>
        </w:rPr>
      </w:pPr>
      <w:r w:rsidRPr="00F54DDB">
        <w:rPr>
          <w:b/>
          <w:spacing w:val="0"/>
          <w:kern w:val="0"/>
          <w:sz w:val="24"/>
          <w:szCs w:val="24"/>
          <w:lang w:val="en-US"/>
        </w:rPr>
        <w:t xml:space="preserve">e-mail: </w:t>
      </w:r>
      <w:hyperlink r:id="rId8" w:history="1">
        <w:r w:rsidRPr="00F54DDB">
          <w:rPr>
            <w:rStyle w:val="Hipercze"/>
            <w:b/>
            <w:spacing w:val="0"/>
            <w:kern w:val="0"/>
            <w:sz w:val="24"/>
            <w:szCs w:val="24"/>
            <w:lang w:val="en-US"/>
          </w:rPr>
          <w:t>starostwo@powiat.wloclawski.pl</w:t>
        </w:r>
      </w:hyperlink>
      <w:r w:rsidRPr="00F54DDB">
        <w:rPr>
          <w:b/>
          <w:spacing w:val="0"/>
          <w:kern w:val="0"/>
          <w:sz w:val="24"/>
          <w:szCs w:val="24"/>
          <w:lang w:val="en-US"/>
        </w:rPr>
        <w:t>, zamowieniapubliczne@powiat.wloclawski.pl</w:t>
      </w:r>
    </w:p>
    <w:p w:rsidR="00F54DDB" w:rsidRPr="00F54DDB" w:rsidRDefault="00F54DDB" w:rsidP="00F54DDB">
      <w:pPr>
        <w:spacing w:after="120" w:line="240" w:lineRule="auto"/>
        <w:rPr>
          <w:b/>
          <w:spacing w:val="0"/>
          <w:kern w:val="0"/>
          <w:sz w:val="24"/>
          <w:szCs w:val="24"/>
          <w:lang w:val="en-US"/>
        </w:rPr>
      </w:pPr>
      <w:r w:rsidRPr="00F54DDB">
        <w:rPr>
          <w:b/>
          <w:spacing w:val="0"/>
          <w:kern w:val="0"/>
          <w:sz w:val="24"/>
          <w:szCs w:val="24"/>
          <w:lang w:val="en-US"/>
        </w:rPr>
        <w:t xml:space="preserve">www.powiat.wloclawski.pl, </w:t>
      </w:r>
      <w:hyperlink r:id="rId9" w:history="1">
        <w:r w:rsidRPr="00F54DDB">
          <w:rPr>
            <w:rStyle w:val="Hipercze"/>
            <w:b/>
            <w:spacing w:val="0"/>
            <w:kern w:val="0"/>
            <w:sz w:val="24"/>
            <w:szCs w:val="24"/>
            <w:lang w:val="en-US"/>
          </w:rPr>
          <w:t>www.bip.powiat.wloclawski.pl</w:t>
        </w:r>
      </w:hyperlink>
    </w:p>
    <w:p w:rsidR="00F54DDB" w:rsidRPr="00F54DDB" w:rsidRDefault="00F54DDB" w:rsidP="00F54DDB">
      <w:pPr>
        <w:spacing w:after="120" w:line="240" w:lineRule="auto"/>
        <w:rPr>
          <w:bCs/>
          <w:spacing w:val="0"/>
          <w:kern w:val="0"/>
          <w:sz w:val="24"/>
          <w:szCs w:val="24"/>
          <w:lang w:val="en-US" w:eastAsia="en-US"/>
        </w:rPr>
      </w:pPr>
    </w:p>
    <w:p w:rsidR="00F54DDB" w:rsidRPr="00F54DDB" w:rsidRDefault="00F54DDB" w:rsidP="00F54DDB">
      <w:pPr>
        <w:tabs>
          <w:tab w:val="center" w:pos="541"/>
          <w:tab w:val="right" w:pos="9072"/>
        </w:tabs>
        <w:suppressAutoHyphens/>
        <w:spacing w:after="120" w:line="240" w:lineRule="auto"/>
        <w:rPr>
          <w:b/>
          <w:bCs/>
          <w:spacing w:val="0"/>
          <w:kern w:val="0"/>
          <w:sz w:val="24"/>
          <w:szCs w:val="24"/>
          <w:lang w:eastAsia="ar-SA"/>
        </w:rPr>
      </w:pPr>
      <w:r w:rsidRPr="00F54DDB">
        <w:rPr>
          <w:b/>
          <w:spacing w:val="0"/>
          <w:kern w:val="0"/>
          <w:sz w:val="24"/>
          <w:szCs w:val="24"/>
          <w:lang w:eastAsia="ar-SA"/>
        </w:rPr>
        <w:t xml:space="preserve">II. </w:t>
      </w:r>
      <w:r w:rsidRPr="00F54DDB">
        <w:rPr>
          <w:b/>
          <w:spacing w:val="0"/>
          <w:kern w:val="0"/>
          <w:sz w:val="24"/>
          <w:szCs w:val="24"/>
          <w:u w:val="single"/>
          <w:lang w:eastAsia="ar-SA"/>
        </w:rPr>
        <w:t>TRYB UDZIELENIA ZAMÓWIENIA</w:t>
      </w:r>
      <w:r w:rsidRPr="00F54DDB">
        <w:rPr>
          <w:b/>
          <w:spacing w:val="0"/>
          <w:kern w:val="0"/>
          <w:sz w:val="24"/>
          <w:szCs w:val="24"/>
          <w:lang w:eastAsia="ar-SA"/>
        </w:rPr>
        <w:t xml:space="preserve">: </w:t>
      </w:r>
    </w:p>
    <w:p w:rsidR="00F54DDB" w:rsidRPr="00F54DDB" w:rsidRDefault="00F54DDB" w:rsidP="00F54DDB">
      <w:pPr>
        <w:numPr>
          <w:ilvl w:val="0"/>
          <w:numId w:val="18"/>
        </w:numPr>
        <w:spacing w:after="120" w:line="240" w:lineRule="auto"/>
        <w:jc w:val="both"/>
        <w:rPr>
          <w:rFonts w:eastAsia="Calibri"/>
          <w:b/>
          <w:spacing w:val="0"/>
          <w:kern w:val="0"/>
          <w:sz w:val="24"/>
          <w:szCs w:val="24"/>
        </w:rPr>
      </w:pPr>
      <w:r w:rsidRPr="00F54DDB">
        <w:rPr>
          <w:rFonts w:eastAsia="Calibri"/>
          <w:b/>
          <w:spacing w:val="0"/>
          <w:kern w:val="0"/>
          <w:sz w:val="24"/>
          <w:szCs w:val="24"/>
        </w:rPr>
        <w:t>Postępowanie o udzielenie zamówienia na usługi społeczne prowadzone jest według zasad określonych w art. 138o ustawy dnia 29 stycznia 2004 r. - Prawo zamówień publicznych (t. j. Dz. U. z 2015 r. poz. 2164 ze zmianami).</w:t>
      </w:r>
    </w:p>
    <w:p w:rsidR="00F54DDB" w:rsidRPr="00F54DDB" w:rsidRDefault="00F54DDB" w:rsidP="00F54DDB">
      <w:pPr>
        <w:numPr>
          <w:ilvl w:val="0"/>
          <w:numId w:val="18"/>
        </w:numPr>
        <w:spacing w:after="120" w:line="240" w:lineRule="auto"/>
        <w:ind w:left="714" w:hanging="357"/>
        <w:jc w:val="both"/>
        <w:rPr>
          <w:b/>
          <w:spacing w:val="0"/>
          <w:kern w:val="0"/>
          <w:sz w:val="24"/>
          <w:szCs w:val="24"/>
        </w:rPr>
      </w:pPr>
      <w:r w:rsidRPr="00F54DDB">
        <w:rPr>
          <w:spacing w:val="0"/>
          <w:kern w:val="0"/>
          <w:sz w:val="24"/>
          <w:szCs w:val="24"/>
        </w:rPr>
        <w:t xml:space="preserve">W zakresie nieuregulowanym niniejszym Ogłoszeniem zastosowanie mają przepisy kodeksu cywilnego. </w:t>
      </w:r>
    </w:p>
    <w:p w:rsidR="00F54DDB" w:rsidRPr="00F54DDB" w:rsidRDefault="00F54DDB" w:rsidP="00F54DDB">
      <w:pPr>
        <w:numPr>
          <w:ilvl w:val="0"/>
          <w:numId w:val="18"/>
        </w:numPr>
        <w:spacing w:after="120" w:line="240" w:lineRule="auto"/>
        <w:jc w:val="both"/>
        <w:rPr>
          <w:rFonts w:eastAsia="Calibri"/>
          <w:b/>
          <w:spacing w:val="0"/>
          <w:kern w:val="0"/>
          <w:sz w:val="24"/>
          <w:szCs w:val="24"/>
        </w:rPr>
      </w:pPr>
      <w:r w:rsidRPr="00F54DDB">
        <w:rPr>
          <w:rFonts w:eastAsia="Calibri"/>
          <w:b/>
          <w:spacing w:val="0"/>
          <w:kern w:val="0"/>
          <w:sz w:val="24"/>
          <w:szCs w:val="24"/>
        </w:rPr>
        <w:t xml:space="preserve">Wartość zamówienia nie przekracza wyrażonej w złotych równowartości kwoty </w:t>
      </w:r>
      <w:r w:rsidRPr="00F54DDB">
        <w:rPr>
          <w:rFonts w:eastAsia="Calibri"/>
          <w:b/>
          <w:spacing w:val="0"/>
          <w:kern w:val="0"/>
          <w:sz w:val="24"/>
          <w:szCs w:val="24"/>
        </w:rPr>
        <w:br/>
        <w:t>750 000 euro.</w:t>
      </w:r>
    </w:p>
    <w:p w:rsidR="00F54DDB" w:rsidRPr="00F54DDB" w:rsidRDefault="00F54DDB" w:rsidP="00F54DDB">
      <w:pPr>
        <w:tabs>
          <w:tab w:val="left" w:leader="dot" w:pos="4422"/>
          <w:tab w:val="left" w:leader="dot" w:pos="4535"/>
        </w:tabs>
        <w:suppressAutoHyphens/>
        <w:spacing w:after="120" w:line="240" w:lineRule="auto"/>
        <w:jc w:val="both"/>
        <w:rPr>
          <w:b/>
          <w:bCs/>
          <w:spacing w:val="0"/>
          <w:kern w:val="0"/>
          <w:sz w:val="24"/>
          <w:szCs w:val="24"/>
          <w:lang w:eastAsia="ar-SA"/>
        </w:rPr>
      </w:pPr>
      <w:r w:rsidRPr="00F54DDB">
        <w:rPr>
          <w:b/>
          <w:spacing w:val="0"/>
          <w:kern w:val="0"/>
          <w:sz w:val="24"/>
          <w:szCs w:val="24"/>
          <w:lang w:eastAsia="ar-SA"/>
        </w:rPr>
        <w:t xml:space="preserve">III. </w:t>
      </w:r>
      <w:r w:rsidRPr="00F54DDB">
        <w:rPr>
          <w:b/>
          <w:spacing w:val="0"/>
          <w:kern w:val="0"/>
          <w:sz w:val="24"/>
          <w:szCs w:val="24"/>
          <w:u w:val="single"/>
          <w:lang w:eastAsia="ar-SA"/>
        </w:rPr>
        <w:t>OPIS PRZEDMIOTU ZAMÓWIENIA</w:t>
      </w:r>
      <w:r w:rsidRPr="00F54DDB">
        <w:rPr>
          <w:b/>
          <w:spacing w:val="0"/>
          <w:kern w:val="0"/>
          <w:sz w:val="24"/>
          <w:szCs w:val="24"/>
          <w:lang w:eastAsia="ar-SA"/>
        </w:rPr>
        <w:t xml:space="preserve">: </w:t>
      </w:r>
    </w:p>
    <w:p w:rsidR="00F54DDB" w:rsidRPr="00580EF5" w:rsidRDefault="00F54DDB" w:rsidP="00580EF5">
      <w:pPr>
        <w:pStyle w:val="Akapitzlist"/>
        <w:numPr>
          <w:ilvl w:val="0"/>
          <w:numId w:val="21"/>
        </w:numPr>
        <w:jc w:val="both"/>
        <w:rPr>
          <w:color w:val="222222"/>
          <w:sz w:val="24"/>
          <w:szCs w:val="24"/>
          <w:shd w:val="clear" w:color="auto" w:fill="FFFFFF"/>
        </w:rPr>
      </w:pPr>
      <w:r w:rsidRPr="00580EF5">
        <w:rPr>
          <w:color w:val="222222"/>
          <w:sz w:val="24"/>
          <w:szCs w:val="24"/>
          <w:shd w:val="clear" w:color="auto" w:fill="FFFFFF"/>
        </w:rPr>
        <w:t>Przedmiotem zamówienia jest dozór i ochrona mienia obiektów stanowiących zespół pałacowy w miejscowości Brzezie, działka 89/9 o powierzchni 6.3032 ha, w Sądzie Rejonowym we Włocławku prowadzona jest księga wieczysta WL1W/00059699/9.</w:t>
      </w:r>
    </w:p>
    <w:p w:rsidR="00F54DDB" w:rsidRPr="00F54DDB" w:rsidRDefault="00F54DDB" w:rsidP="00F54DDB">
      <w:pPr>
        <w:spacing w:after="0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 xml:space="preserve">Nieruchomość zabudowana zespołem pałacowo – parkowym z końca XIX wieku, wpisana do rejestru zabytków. </w:t>
      </w:r>
      <w:r>
        <w:rPr>
          <w:color w:val="222222"/>
          <w:sz w:val="24"/>
          <w:szCs w:val="24"/>
          <w:shd w:val="clear" w:color="auto" w:fill="FFFFFF"/>
        </w:rPr>
        <w:t>Nieruchomość zlokalizowana jest na skrzyżowaniu dróg wojewódzkich nr 252 relacji Włocławek – Inowrocław i nr 268 relacji Brzezie – Wieniec – Brześć Kujawski. Od strony wschodniej przylega do drogi Brzezie – Brześć Kujawski, za którą znajduje się zabudowa wiejska. Po stronie południowej i zachodniej do założenia parkowego przylegają grunty rolne z zabudową siedliskową. Od strony północnej działka przylega do drogi Włocławek – Inowrocław. Nieruchomość zabudowana jest budynkiem dworu, pełniącego rolę rezydencji mieszkalnej oraz towarzyszącymi budynkami gospodarczymi. Architektura dworu została zachowana w średnim stanie. Dwór zwrócony jest fasadą w kierunku wschodnim otoczony od strony zachodniej, południowej i częściowo wschodniej parkiem. Na terenie zespołu pałacowo – parkowego w Brzeziu (na działce oznaczonej numerem: 89/9 o powierzchni: 6,3032 ha) znajdują się niżej wymienione budynki:</w:t>
      </w:r>
    </w:p>
    <w:p w:rsidR="00F54DDB" w:rsidRDefault="00F54DDB" w:rsidP="00F54DDB">
      <w:pPr>
        <w:spacing w:after="0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u w:val="single"/>
          <w:shd w:val="clear" w:color="auto" w:fill="FFFFFF"/>
        </w:rPr>
        <w:t>Pałac</w:t>
      </w:r>
      <w:r>
        <w:rPr>
          <w:color w:val="222222"/>
          <w:sz w:val="24"/>
          <w:szCs w:val="24"/>
          <w:shd w:val="clear" w:color="auto" w:fill="FFFFFF"/>
        </w:rPr>
        <w:t xml:space="preserve"> – powierzchnia użytkowa: 1 344,00 m² (kubatura: 18 682,00 m³);</w:t>
      </w:r>
    </w:p>
    <w:p w:rsidR="00F54DDB" w:rsidRDefault="00F54DDB" w:rsidP="00F54DDB">
      <w:pPr>
        <w:spacing w:after="0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u w:val="single"/>
          <w:shd w:val="clear" w:color="auto" w:fill="FFFFFF"/>
        </w:rPr>
        <w:t>Budynek mieszkalny – dom nauczyciela</w:t>
      </w:r>
      <w:r>
        <w:rPr>
          <w:color w:val="222222"/>
          <w:sz w:val="24"/>
          <w:szCs w:val="24"/>
          <w:shd w:val="clear" w:color="auto" w:fill="FFFFFF"/>
        </w:rPr>
        <w:t xml:space="preserve"> - powierzchnia użytkowa: 182,80 m², powierzchnia zabudowy: 172 m² (kubatura: 1 750,00 m³);</w:t>
      </w:r>
    </w:p>
    <w:p w:rsidR="00F54DDB" w:rsidRDefault="00F54DDB" w:rsidP="00F54DDB">
      <w:pPr>
        <w:spacing w:after="0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u w:val="single"/>
          <w:shd w:val="clear" w:color="auto" w:fill="FFFFFF"/>
        </w:rPr>
        <w:t>Budynek kotłowni</w:t>
      </w:r>
      <w:r>
        <w:rPr>
          <w:color w:val="222222"/>
          <w:sz w:val="24"/>
          <w:szCs w:val="24"/>
          <w:u w:val="single"/>
          <w:shd w:val="clear" w:color="auto" w:fill="FFFFFF"/>
        </w:rPr>
        <w:t xml:space="preserve"> -</w:t>
      </w:r>
      <w:r>
        <w:rPr>
          <w:color w:val="222222"/>
          <w:sz w:val="24"/>
          <w:szCs w:val="24"/>
          <w:shd w:val="clear" w:color="auto" w:fill="FFFFFF"/>
        </w:rPr>
        <w:t xml:space="preserve"> powierzchnia użytkowa: 252,00 m² (kubatura: 1 033,00 m³);</w:t>
      </w:r>
    </w:p>
    <w:p w:rsidR="00F54DDB" w:rsidRDefault="00F54DDB" w:rsidP="00F54DDB">
      <w:pPr>
        <w:spacing w:after="0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u w:val="single"/>
          <w:shd w:val="clear" w:color="auto" w:fill="FFFFFF"/>
        </w:rPr>
        <w:lastRenderedPageBreak/>
        <w:t>Budynek mieszkalny przy wyjeździe</w:t>
      </w:r>
      <w:r>
        <w:rPr>
          <w:b/>
          <w:color w:val="222222"/>
          <w:sz w:val="24"/>
          <w:szCs w:val="24"/>
          <w:shd w:val="clear" w:color="auto" w:fill="FFFFFF"/>
        </w:rPr>
        <w:t xml:space="preserve"> -</w:t>
      </w:r>
      <w:r>
        <w:rPr>
          <w:color w:val="222222"/>
          <w:sz w:val="24"/>
          <w:szCs w:val="24"/>
          <w:shd w:val="clear" w:color="auto" w:fill="FFFFFF"/>
        </w:rPr>
        <w:t xml:space="preserve"> powierzchnia użytkowa: 30,00 m² (kubatura: 105,00 m³);</w:t>
      </w:r>
    </w:p>
    <w:p w:rsidR="00F54DDB" w:rsidRDefault="00F54DDB" w:rsidP="00F54DDB">
      <w:pPr>
        <w:spacing w:after="0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u w:val="single"/>
          <w:shd w:val="clear" w:color="auto" w:fill="FFFFFF"/>
        </w:rPr>
        <w:t>Budynek mieszkalny przy kotłowni</w:t>
      </w:r>
      <w:r>
        <w:rPr>
          <w:b/>
          <w:color w:val="222222"/>
          <w:sz w:val="24"/>
          <w:szCs w:val="24"/>
          <w:shd w:val="clear" w:color="auto" w:fill="FFFFFF"/>
        </w:rPr>
        <w:t xml:space="preserve"> -</w:t>
      </w:r>
      <w:r>
        <w:rPr>
          <w:color w:val="222222"/>
          <w:sz w:val="24"/>
          <w:szCs w:val="24"/>
          <w:shd w:val="clear" w:color="auto" w:fill="FFFFFF"/>
        </w:rPr>
        <w:t xml:space="preserve"> powierzchnia użytkowa: 167,00 m² (kubatura: 584,00 m³):</w:t>
      </w:r>
    </w:p>
    <w:p w:rsidR="00F54DDB" w:rsidRDefault="00F54DDB" w:rsidP="00F54DDB">
      <w:pPr>
        <w:spacing w:after="0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u w:val="single"/>
          <w:shd w:val="clear" w:color="auto" w:fill="FFFFFF"/>
        </w:rPr>
        <w:t>Budynek garażu</w:t>
      </w:r>
      <w:r>
        <w:rPr>
          <w:color w:val="222222"/>
          <w:sz w:val="24"/>
          <w:szCs w:val="24"/>
          <w:shd w:val="clear" w:color="auto" w:fill="FFFFFF"/>
        </w:rPr>
        <w:t xml:space="preserve"> - powierzchnia użytkowa: 110,00 m² , powierzchnia zabudowy 155 m² (kubatura: 330,00 m³).</w:t>
      </w:r>
    </w:p>
    <w:p w:rsidR="00F54DDB" w:rsidRDefault="00F54DDB" w:rsidP="00580EF5">
      <w:pPr>
        <w:spacing w:after="120" w:line="240" w:lineRule="auto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Aktualnie bu</w:t>
      </w:r>
      <w:r w:rsidR="00140848">
        <w:rPr>
          <w:color w:val="222222"/>
          <w:sz w:val="24"/>
          <w:szCs w:val="24"/>
          <w:shd w:val="clear" w:color="auto" w:fill="FFFFFF"/>
        </w:rPr>
        <w:t>dynki wyłączone są z użytkowania</w:t>
      </w:r>
      <w:r>
        <w:rPr>
          <w:color w:val="222222"/>
          <w:sz w:val="24"/>
          <w:szCs w:val="24"/>
          <w:shd w:val="clear" w:color="auto" w:fill="FFFFFF"/>
        </w:rPr>
        <w:t>, niezamieszkałe. Teren jest częściowo ogrodzony. Obiekty znajdują się na terenie parku.</w:t>
      </w:r>
    </w:p>
    <w:p w:rsidR="00F54DDB" w:rsidRDefault="00F54DDB" w:rsidP="00F54DDB">
      <w:pPr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Przedmiotem zamówienia jest całodobowy, osobowy dozór w/w nieruchomości.</w:t>
      </w:r>
    </w:p>
    <w:p w:rsidR="00580EF5" w:rsidRDefault="00580EF5" w:rsidP="00580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b/>
          <w:color w:val="222222"/>
          <w:sz w:val="24"/>
          <w:szCs w:val="24"/>
          <w:shd w:val="clear" w:color="auto" w:fill="FFFFFF"/>
        </w:rPr>
      </w:pPr>
      <w:r w:rsidRPr="00580EF5">
        <w:rPr>
          <w:b/>
          <w:color w:val="222222"/>
          <w:sz w:val="24"/>
          <w:szCs w:val="24"/>
          <w:shd w:val="clear" w:color="auto" w:fill="FFFFFF"/>
        </w:rPr>
        <w:t xml:space="preserve">Szczegółowe obowiązki wykonawcy zawiera wzór umowy – załącznik nr 1 do Ogłoszenia o zamówieniu. </w:t>
      </w:r>
    </w:p>
    <w:p w:rsidR="00580EF5" w:rsidRDefault="00F54DDB" w:rsidP="00580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b/>
          <w:color w:val="222222"/>
          <w:sz w:val="24"/>
          <w:szCs w:val="24"/>
          <w:shd w:val="clear" w:color="auto" w:fill="FFFFFF"/>
        </w:rPr>
      </w:pPr>
      <w:r w:rsidRPr="00580EF5">
        <w:rPr>
          <w:b/>
          <w:color w:val="222222"/>
          <w:sz w:val="24"/>
          <w:szCs w:val="24"/>
          <w:shd w:val="clear" w:color="auto" w:fill="FFFFFF"/>
        </w:rPr>
        <w:t xml:space="preserve">Szczegółowy opis przedmiotu zamówienia zawiera </w:t>
      </w:r>
      <w:r w:rsidR="00580EF5" w:rsidRPr="00580EF5">
        <w:rPr>
          <w:b/>
          <w:color w:val="222222"/>
          <w:sz w:val="24"/>
          <w:szCs w:val="24"/>
          <w:shd w:val="clear" w:color="auto" w:fill="FFFFFF"/>
        </w:rPr>
        <w:t>załącznik nr 1 do wzoru umowy.</w:t>
      </w:r>
    </w:p>
    <w:p w:rsidR="00580EF5" w:rsidRPr="00580EF5" w:rsidRDefault="00F54DDB" w:rsidP="00580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b/>
          <w:color w:val="222222"/>
          <w:sz w:val="24"/>
          <w:szCs w:val="24"/>
          <w:shd w:val="clear" w:color="auto" w:fill="FFFFFF"/>
        </w:rPr>
      </w:pPr>
      <w:r w:rsidRPr="00580EF5">
        <w:rPr>
          <w:spacing w:val="0"/>
          <w:kern w:val="0"/>
          <w:sz w:val="24"/>
          <w:szCs w:val="24"/>
          <w:u w:val="single"/>
        </w:rPr>
        <w:t xml:space="preserve">Zamawiający zastrzega obowiązek osobistego wykonania usługi przez Wykonawcę. Nie dopuszcza się udziału podwykonawców w procesie realizacji zamówienia.  </w:t>
      </w:r>
    </w:p>
    <w:p w:rsidR="00580EF5" w:rsidRPr="00580EF5" w:rsidRDefault="00F54DDB" w:rsidP="00580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b/>
          <w:color w:val="222222"/>
          <w:sz w:val="24"/>
          <w:szCs w:val="24"/>
          <w:shd w:val="clear" w:color="auto" w:fill="FFFFFF"/>
        </w:rPr>
      </w:pPr>
      <w:r w:rsidRPr="00580EF5">
        <w:rPr>
          <w:b/>
          <w:spacing w:val="0"/>
          <w:kern w:val="0"/>
          <w:sz w:val="24"/>
          <w:szCs w:val="24"/>
        </w:rPr>
        <w:t xml:space="preserve">Wspólny Słownik Zamówień </w:t>
      </w:r>
    </w:p>
    <w:p w:rsidR="00580EF5" w:rsidRPr="00580EF5" w:rsidRDefault="00F54DDB" w:rsidP="00580EF5">
      <w:pPr>
        <w:pStyle w:val="Akapitzlist"/>
        <w:spacing w:after="0" w:line="360" w:lineRule="auto"/>
        <w:jc w:val="both"/>
        <w:rPr>
          <w:b/>
          <w:color w:val="222222"/>
          <w:sz w:val="24"/>
          <w:szCs w:val="24"/>
          <w:shd w:val="clear" w:color="auto" w:fill="FFFFFF"/>
        </w:rPr>
      </w:pPr>
      <w:r w:rsidRPr="00580EF5">
        <w:rPr>
          <w:b/>
          <w:spacing w:val="0"/>
          <w:kern w:val="0"/>
          <w:sz w:val="24"/>
          <w:szCs w:val="24"/>
        </w:rPr>
        <w:t>CPV</w:t>
      </w:r>
      <w:r w:rsidR="00580EF5">
        <w:rPr>
          <w:b/>
          <w:spacing w:val="0"/>
          <w:kern w:val="0"/>
          <w:sz w:val="24"/>
          <w:szCs w:val="24"/>
        </w:rPr>
        <w:t xml:space="preserve"> </w:t>
      </w:r>
      <w:r w:rsidRPr="00580EF5">
        <w:rPr>
          <w:rFonts w:eastAsia="Calibri"/>
          <w:b/>
          <w:spacing w:val="0"/>
          <w:kern w:val="0"/>
          <w:sz w:val="24"/>
          <w:szCs w:val="24"/>
        </w:rPr>
        <w:t>55321000-6</w:t>
      </w:r>
      <w:r w:rsidRPr="00580EF5">
        <w:rPr>
          <w:rFonts w:eastAsia="Calibri"/>
          <w:spacing w:val="0"/>
          <w:kern w:val="0"/>
          <w:sz w:val="24"/>
          <w:szCs w:val="24"/>
        </w:rPr>
        <w:t xml:space="preserve"> </w:t>
      </w:r>
      <w:r w:rsidR="00580EF5">
        <w:rPr>
          <w:rFonts w:eastAsia="Calibri"/>
          <w:spacing w:val="0"/>
          <w:kern w:val="0"/>
          <w:sz w:val="24"/>
          <w:szCs w:val="24"/>
        </w:rPr>
        <w:t>- U</w:t>
      </w:r>
      <w:r w:rsidRPr="00580EF5">
        <w:rPr>
          <w:rFonts w:eastAsia="Calibri"/>
          <w:spacing w:val="0"/>
          <w:kern w:val="0"/>
          <w:sz w:val="24"/>
          <w:szCs w:val="24"/>
        </w:rPr>
        <w:t>sług</w:t>
      </w:r>
      <w:r w:rsidR="00E60703">
        <w:rPr>
          <w:rFonts w:eastAsia="Calibri"/>
          <w:spacing w:val="0"/>
          <w:kern w:val="0"/>
          <w:sz w:val="24"/>
          <w:szCs w:val="24"/>
        </w:rPr>
        <w:t>i ochro</w:t>
      </w:r>
      <w:r w:rsidR="00580EF5" w:rsidRPr="00580EF5">
        <w:rPr>
          <w:rFonts w:eastAsia="Calibri"/>
          <w:spacing w:val="0"/>
          <w:kern w:val="0"/>
          <w:sz w:val="24"/>
          <w:szCs w:val="24"/>
        </w:rPr>
        <w:t>niarskie</w:t>
      </w:r>
    </w:p>
    <w:p w:rsidR="00F54DDB" w:rsidRPr="00580EF5" w:rsidRDefault="00F54DDB" w:rsidP="00580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b/>
          <w:color w:val="222222"/>
          <w:sz w:val="24"/>
          <w:szCs w:val="24"/>
          <w:shd w:val="clear" w:color="auto" w:fill="FFFFFF"/>
        </w:rPr>
      </w:pPr>
      <w:r w:rsidRPr="00580EF5">
        <w:rPr>
          <w:rFonts w:eastAsia="Calibri"/>
          <w:b/>
          <w:spacing w:val="0"/>
          <w:kern w:val="0"/>
          <w:sz w:val="24"/>
          <w:szCs w:val="24"/>
        </w:rPr>
        <w:t>Zamawiający nie dopuszcza składania ofert częściowych.</w:t>
      </w:r>
    </w:p>
    <w:p w:rsidR="00F54DDB" w:rsidRPr="00F54DDB" w:rsidRDefault="00F54DDB" w:rsidP="00F54DDB">
      <w:pPr>
        <w:tabs>
          <w:tab w:val="left" w:leader="dot" w:pos="-2520"/>
          <w:tab w:val="left" w:leader="dot" w:pos="-2340"/>
          <w:tab w:val="left" w:pos="540"/>
        </w:tabs>
        <w:suppressAutoHyphens/>
        <w:spacing w:after="120" w:line="258" w:lineRule="atLeast"/>
        <w:jc w:val="both"/>
        <w:rPr>
          <w:b/>
          <w:spacing w:val="0"/>
          <w:kern w:val="0"/>
          <w:sz w:val="24"/>
          <w:szCs w:val="24"/>
          <w:lang w:eastAsia="ar-SA"/>
        </w:rPr>
      </w:pPr>
      <w:r w:rsidRPr="00F54DDB">
        <w:rPr>
          <w:b/>
          <w:spacing w:val="0"/>
          <w:kern w:val="0"/>
          <w:sz w:val="24"/>
          <w:szCs w:val="24"/>
          <w:lang w:eastAsia="ar-SA"/>
        </w:rPr>
        <w:t xml:space="preserve">IV. </w:t>
      </w:r>
      <w:r w:rsidRPr="00F54DDB">
        <w:rPr>
          <w:b/>
          <w:spacing w:val="0"/>
          <w:kern w:val="0"/>
          <w:sz w:val="24"/>
          <w:szCs w:val="24"/>
          <w:u w:val="single"/>
          <w:lang w:eastAsia="ar-SA"/>
        </w:rPr>
        <w:t>TERMIN WYKONANIA ZAMÓWIENIA</w:t>
      </w:r>
      <w:r w:rsidRPr="00F54DDB">
        <w:rPr>
          <w:b/>
          <w:spacing w:val="0"/>
          <w:kern w:val="0"/>
          <w:sz w:val="24"/>
          <w:szCs w:val="24"/>
          <w:lang w:eastAsia="ar-SA"/>
        </w:rPr>
        <w:t xml:space="preserve">: </w:t>
      </w:r>
    </w:p>
    <w:p w:rsidR="00F54DDB" w:rsidRDefault="00F54DDB" w:rsidP="00F54DDB">
      <w:pPr>
        <w:tabs>
          <w:tab w:val="left" w:leader="dot" w:pos="-2520"/>
          <w:tab w:val="left" w:leader="dot" w:pos="-2340"/>
          <w:tab w:val="left" w:pos="540"/>
        </w:tabs>
        <w:suppressAutoHyphens/>
        <w:spacing w:after="120" w:line="258" w:lineRule="atLeast"/>
        <w:jc w:val="both"/>
        <w:rPr>
          <w:b/>
          <w:spacing w:val="0"/>
          <w:kern w:val="0"/>
          <w:sz w:val="24"/>
          <w:szCs w:val="24"/>
          <w:lang w:eastAsia="ar-SA"/>
        </w:rPr>
      </w:pPr>
      <w:r w:rsidRPr="00F54DDB">
        <w:rPr>
          <w:b/>
          <w:spacing w:val="0"/>
          <w:kern w:val="0"/>
          <w:sz w:val="24"/>
          <w:szCs w:val="24"/>
          <w:lang w:eastAsia="ar-SA"/>
        </w:rPr>
        <w:t xml:space="preserve">od dnia </w:t>
      </w:r>
      <w:r w:rsidR="00580EF5">
        <w:rPr>
          <w:b/>
          <w:spacing w:val="0"/>
          <w:kern w:val="0"/>
          <w:sz w:val="24"/>
          <w:szCs w:val="24"/>
          <w:lang w:eastAsia="ar-SA"/>
        </w:rPr>
        <w:t>01 lipca</w:t>
      </w:r>
      <w:r w:rsidRPr="00F54DDB">
        <w:rPr>
          <w:b/>
          <w:spacing w:val="0"/>
          <w:kern w:val="0"/>
          <w:sz w:val="24"/>
          <w:szCs w:val="24"/>
          <w:lang w:eastAsia="ar-SA"/>
        </w:rPr>
        <w:t xml:space="preserve"> 2017 r. do dnia </w:t>
      </w:r>
      <w:r w:rsidR="00580EF5">
        <w:rPr>
          <w:b/>
          <w:spacing w:val="0"/>
          <w:kern w:val="0"/>
          <w:sz w:val="24"/>
          <w:szCs w:val="24"/>
          <w:lang w:eastAsia="ar-SA"/>
        </w:rPr>
        <w:t>30 września</w:t>
      </w:r>
      <w:r w:rsidRPr="00F54DDB">
        <w:rPr>
          <w:b/>
          <w:spacing w:val="0"/>
          <w:kern w:val="0"/>
          <w:sz w:val="24"/>
          <w:szCs w:val="24"/>
          <w:lang w:eastAsia="ar-SA"/>
        </w:rPr>
        <w:t xml:space="preserve"> 2019 r.</w:t>
      </w:r>
    </w:p>
    <w:p w:rsidR="00F54DDB" w:rsidRPr="00F54DDB" w:rsidRDefault="00F54DDB" w:rsidP="00F54DDB">
      <w:pPr>
        <w:tabs>
          <w:tab w:val="left" w:pos="540"/>
          <w:tab w:val="left" w:leader="dot" w:pos="4422"/>
          <w:tab w:val="left" w:leader="dot" w:pos="4535"/>
        </w:tabs>
        <w:suppressAutoHyphens/>
        <w:spacing w:after="120" w:line="240" w:lineRule="auto"/>
        <w:jc w:val="both"/>
        <w:rPr>
          <w:b/>
          <w:bCs/>
          <w:spacing w:val="0"/>
          <w:kern w:val="0"/>
          <w:sz w:val="19"/>
          <w:szCs w:val="24"/>
          <w:lang w:eastAsia="ar-SA"/>
        </w:rPr>
      </w:pPr>
      <w:r w:rsidRPr="00F54DDB">
        <w:rPr>
          <w:b/>
          <w:spacing w:val="0"/>
          <w:kern w:val="0"/>
          <w:sz w:val="24"/>
          <w:szCs w:val="24"/>
          <w:lang w:eastAsia="ar-SA"/>
        </w:rPr>
        <w:t xml:space="preserve">V.  </w:t>
      </w:r>
      <w:r w:rsidRPr="00F54DDB">
        <w:rPr>
          <w:b/>
          <w:spacing w:val="0"/>
          <w:kern w:val="0"/>
          <w:sz w:val="24"/>
          <w:szCs w:val="24"/>
          <w:u w:val="single"/>
          <w:lang w:eastAsia="ar-SA"/>
        </w:rPr>
        <w:t>WARUNKI UDZIAŁU W POSTĘPOWANIU.</w:t>
      </w:r>
    </w:p>
    <w:p w:rsidR="00462A71" w:rsidRDefault="009B7B94" w:rsidP="00462A71">
      <w:pPr>
        <w:widowControl w:val="0"/>
        <w:suppressAutoHyphens/>
        <w:spacing w:after="120" w:line="240" w:lineRule="auto"/>
        <w:ind w:left="360"/>
        <w:jc w:val="both"/>
        <w:textAlignment w:val="baseline"/>
        <w:rPr>
          <w:rFonts w:eastAsia="Calibri"/>
          <w:b/>
          <w:spacing w:val="0"/>
          <w:kern w:val="0"/>
          <w:sz w:val="24"/>
          <w:szCs w:val="24"/>
          <w:lang w:eastAsia="en-US"/>
        </w:rPr>
      </w:pPr>
      <w:r w:rsidRPr="009B7B94">
        <w:rPr>
          <w:rFonts w:eastAsia="Calibri"/>
          <w:spacing w:val="0"/>
          <w:kern w:val="0"/>
          <w:sz w:val="24"/>
          <w:szCs w:val="24"/>
          <w:lang w:eastAsia="en-US"/>
        </w:rPr>
        <w:t xml:space="preserve">Wykonawca winien spełniać warunki udziału w postępowaniu, </w:t>
      </w:r>
      <w:r w:rsidRPr="009B7B94">
        <w:rPr>
          <w:rFonts w:eastAsia="Calibri"/>
          <w:b/>
          <w:spacing w:val="0"/>
          <w:kern w:val="0"/>
          <w:sz w:val="24"/>
          <w:szCs w:val="24"/>
          <w:lang w:eastAsia="en-US"/>
        </w:rPr>
        <w:t>dotyczące</w:t>
      </w:r>
      <w:r w:rsidR="00462A71">
        <w:rPr>
          <w:rFonts w:eastAsia="Calibri"/>
          <w:b/>
          <w:spacing w:val="0"/>
          <w:kern w:val="0"/>
          <w:sz w:val="24"/>
          <w:szCs w:val="24"/>
          <w:lang w:eastAsia="en-US"/>
        </w:rPr>
        <w:t>:</w:t>
      </w:r>
    </w:p>
    <w:p w:rsidR="009B7B94" w:rsidRPr="00462A71" w:rsidRDefault="009B7B94" w:rsidP="00462A71">
      <w:pPr>
        <w:pStyle w:val="Akapitzlist"/>
        <w:widowControl w:val="0"/>
        <w:numPr>
          <w:ilvl w:val="0"/>
          <w:numId w:val="24"/>
        </w:numPr>
        <w:suppressAutoHyphens/>
        <w:spacing w:after="120" w:line="240" w:lineRule="auto"/>
        <w:ind w:left="714" w:hanging="357"/>
        <w:contextualSpacing w:val="0"/>
        <w:jc w:val="both"/>
        <w:textAlignment w:val="baseline"/>
        <w:rPr>
          <w:rFonts w:eastAsia="SimSun"/>
          <w:b/>
          <w:spacing w:val="0"/>
          <w:kern w:val="1"/>
          <w:sz w:val="24"/>
          <w:szCs w:val="24"/>
          <w:lang w:eastAsia="hi-IN" w:bidi="hi-IN"/>
        </w:rPr>
      </w:pPr>
      <w:r w:rsidRPr="00462A71">
        <w:rPr>
          <w:rFonts w:eastAsia="Calibri"/>
          <w:b/>
          <w:spacing w:val="0"/>
          <w:kern w:val="0"/>
          <w:sz w:val="24"/>
          <w:szCs w:val="24"/>
          <w:lang w:eastAsia="en-US"/>
        </w:rPr>
        <w:t>kompetencji lub uprawnień do prowadzenia określonej działalności zawodowej</w:t>
      </w:r>
      <w:r w:rsidRPr="00462A71">
        <w:rPr>
          <w:rFonts w:eastAsia="Calibri"/>
          <w:spacing w:val="0"/>
          <w:kern w:val="0"/>
          <w:sz w:val="24"/>
          <w:szCs w:val="24"/>
          <w:lang w:eastAsia="en-US"/>
        </w:rPr>
        <w:t xml:space="preserve">, o ile to wynika z odrębnych przepisów, to jest: </w:t>
      </w:r>
    </w:p>
    <w:p w:rsidR="00462A71" w:rsidRPr="00462A71" w:rsidRDefault="009B7B94" w:rsidP="00462A71">
      <w:pPr>
        <w:pStyle w:val="Akapitzlist"/>
        <w:widowControl w:val="0"/>
        <w:numPr>
          <w:ilvl w:val="0"/>
          <w:numId w:val="26"/>
        </w:numPr>
        <w:suppressAutoHyphens/>
        <w:spacing w:after="120" w:line="240" w:lineRule="auto"/>
        <w:ind w:left="714" w:hanging="357"/>
        <w:contextualSpacing w:val="0"/>
        <w:jc w:val="both"/>
        <w:textAlignment w:val="baseline"/>
        <w:rPr>
          <w:rFonts w:eastAsia="SimSun"/>
          <w:b/>
          <w:spacing w:val="0"/>
          <w:kern w:val="1"/>
          <w:sz w:val="24"/>
          <w:szCs w:val="24"/>
          <w:lang w:eastAsia="hi-IN" w:bidi="hi-IN"/>
        </w:rPr>
      </w:pPr>
      <w:r w:rsidRPr="00462A71">
        <w:rPr>
          <w:rFonts w:eastAsia="Calibri"/>
          <w:spacing w:val="0"/>
          <w:kern w:val="0"/>
          <w:sz w:val="24"/>
          <w:szCs w:val="24"/>
          <w:lang w:eastAsia="en-US"/>
        </w:rPr>
        <w:t>posiadać koncesję Ministra Spraw Wewnętrznych i Administracji, zgodnie z ustawą z dnia 22 sierpnia 1997 r. O ochronie osób i mienia (Dz. U. z 2016 r. poz. 1432) - na wykonywanie działalności gospodarczej w zakresie usług ochrony osób i mienia,</w:t>
      </w:r>
    </w:p>
    <w:p w:rsidR="00462A71" w:rsidRPr="00462A71" w:rsidRDefault="00462A71" w:rsidP="00462A71">
      <w:pPr>
        <w:pStyle w:val="Akapitzlist"/>
        <w:widowControl w:val="0"/>
        <w:numPr>
          <w:ilvl w:val="0"/>
          <w:numId w:val="24"/>
        </w:numPr>
        <w:suppressAutoHyphens/>
        <w:spacing w:after="120" w:line="240" w:lineRule="auto"/>
        <w:ind w:left="714" w:hanging="357"/>
        <w:contextualSpacing w:val="0"/>
        <w:jc w:val="both"/>
        <w:textAlignment w:val="baseline"/>
        <w:rPr>
          <w:rFonts w:eastAsia="SimSun"/>
          <w:b/>
          <w:spacing w:val="0"/>
          <w:kern w:val="1"/>
          <w:sz w:val="24"/>
          <w:szCs w:val="24"/>
          <w:lang w:eastAsia="hi-IN" w:bidi="hi-IN"/>
        </w:rPr>
      </w:pPr>
      <w:r w:rsidRPr="00462A71">
        <w:rPr>
          <w:b/>
          <w:sz w:val="24"/>
          <w:lang w:eastAsia="ar-SA"/>
        </w:rPr>
        <w:t>sytua</w:t>
      </w:r>
      <w:r>
        <w:rPr>
          <w:b/>
          <w:sz w:val="24"/>
          <w:lang w:eastAsia="ar-SA"/>
        </w:rPr>
        <w:t xml:space="preserve">cji ekonomicznej lub finansowej, </w:t>
      </w:r>
      <w:r w:rsidRPr="00462A71">
        <w:rPr>
          <w:sz w:val="24"/>
          <w:lang w:eastAsia="ar-SA"/>
        </w:rPr>
        <w:t>to jest:</w:t>
      </w:r>
    </w:p>
    <w:p w:rsidR="00462A71" w:rsidRPr="00462A71" w:rsidRDefault="00462A71" w:rsidP="00462A71">
      <w:pPr>
        <w:pStyle w:val="Akapitzlist"/>
        <w:numPr>
          <w:ilvl w:val="0"/>
          <w:numId w:val="25"/>
        </w:numPr>
        <w:spacing w:after="120" w:line="240" w:lineRule="auto"/>
        <w:ind w:left="714" w:hanging="357"/>
        <w:contextualSpacing w:val="0"/>
        <w:jc w:val="both"/>
        <w:rPr>
          <w:bCs/>
          <w:sz w:val="24"/>
          <w:szCs w:val="24"/>
        </w:rPr>
      </w:pPr>
      <w:r w:rsidRPr="00462A71">
        <w:rPr>
          <w:sz w:val="24"/>
          <w:szCs w:val="24"/>
          <w:lang w:eastAsia="ar-SA"/>
        </w:rPr>
        <w:t xml:space="preserve">posiadać odpowiednie ubezpieczenie od odpowiedzialności cywilnej </w:t>
      </w:r>
      <w:r w:rsidRPr="00462A71">
        <w:rPr>
          <w:sz w:val="24"/>
          <w:szCs w:val="24"/>
        </w:rPr>
        <w:t>w zakresie prowadzonej działalności związanej z przedmiotem zamówienia na sumę gwarancyjną min. 50.000,00 zł.</w:t>
      </w:r>
    </w:p>
    <w:p w:rsidR="009B7B94" w:rsidRPr="00462A71" w:rsidRDefault="009B7B94" w:rsidP="00462A71">
      <w:pPr>
        <w:pStyle w:val="Akapitzlist"/>
        <w:widowControl w:val="0"/>
        <w:numPr>
          <w:ilvl w:val="0"/>
          <w:numId w:val="24"/>
        </w:numPr>
        <w:suppressAutoHyphens/>
        <w:spacing w:after="120" w:line="240" w:lineRule="auto"/>
        <w:jc w:val="both"/>
        <w:textAlignment w:val="baseline"/>
        <w:rPr>
          <w:rFonts w:eastAsia="SimSun"/>
          <w:b/>
          <w:spacing w:val="0"/>
          <w:kern w:val="1"/>
          <w:sz w:val="24"/>
          <w:szCs w:val="24"/>
          <w:lang w:eastAsia="hi-IN" w:bidi="hi-IN"/>
        </w:rPr>
      </w:pPr>
      <w:r w:rsidRPr="00462A71">
        <w:rPr>
          <w:rFonts w:eastAsia="Calibri"/>
          <w:b/>
          <w:spacing w:val="0"/>
          <w:kern w:val="0"/>
          <w:sz w:val="24"/>
          <w:szCs w:val="24"/>
          <w:lang w:eastAsia="en-US"/>
        </w:rPr>
        <w:t>zdolności technicznej lub zawodowej, to jest:</w:t>
      </w:r>
    </w:p>
    <w:p w:rsidR="009B7B94" w:rsidRPr="009B7B94" w:rsidRDefault="00462A71" w:rsidP="009B7B94">
      <w:pPr>
        <w:widowControl w:val="0"/>
        <w:numPr>
          <w:ilvl w:val="0"/>
          <w:numId w:val="22"/>
        </w:numPr>
        <w:tabs>
          <w:tab w:val="left" w:pos="567"/>
        </w:tabs>
        <w:suppressAutoHyphens/>
        <w:spacing w:after="120" w:line="240" w:lineRule="auto"/>
        <w:ind w:left="924" w:hanging="357"/>
        <w:jc w:val="both"/>
        <w:textAlignment w:val="baseline"/>
        <w:rPr>
          <w:b/>
          <w:spacing w:val="0"/>
          <w:kern w:val="0"/>
          <w:sz w:val="24"/>
          <w:lang w:eastAsia="ar-SA"/>
        </w:rPr>
      </w:pPr>
      <w:r>
        <w:rPr>
          <w:rFonts w:eastAsia="SimSun" w:cs="Mangal"/>
          <w:spacing w:val="0"/>
          <w:kern w:val="1"/>
          <w:sz w:val="24"/>
          <w:szCs w:val="24"/>
          <w:lang w:eastAsia="hi-IN" w:bidi="hi-IN"/>
        </w:rPr>
        <w:t>w</w:t>
      </w:r>
      <w:r w:rsidR="009B7B94" w:rsidRPr="009B7B94">
        <w:rPr>
          <w:rFonts w:eastAsia="SimSun" w:cs="Mangal"/>
          <w:spacing w:val="0"/>
          <w:kern w:val="1"/>
          <w:sz w:val="24"/>
          <w:szCs w:val="24"/>
          <w:lang w:eastAsia="hi-IN" w:bidi="hi-IN"/>
        </w:rPr>
        <w:t>ykonać min. 2</w:t>
      </w:r>
      <w:r w:rsidR="009B7B94" w:rsidRPr="009B7B94">
        <w:rPr>
          <w:rFonts w:eastAsia="SimSun" w:cs="Mangal"/>
          <w:b/>
          <w:spacing w:val="0"/>
          <w:kern w:val="1"/>
          <w:sz w:val="24"/>
          <w:szCs w:val="24"/>
          <w:lang w:eastAsia="hi-IN" w:bidi="hi-IN"/>
        </w:rPr>
        <w:t xml:space="preserve"> usługi polegające na </w:t>
      </w:r>
      <w:r w:rsidR="009B7B94">
        <w:rPr>
          <w:rFonts w:eastAsia="SimSun" w:cs="Mangal"/>
          <w:b/>
          <w:spacing w:val="0"/>
          <w:kern w:val="1"/>
          <w:sz w:val="24"/>
          <w:szCs w:val="24"/>
          <w:lang w:eastAsia="hi-IN" w:bidi="hi-IN"/>
        </w:rPr>
        <w:t>dozorze obiektów</w:t>
      </w:r>
      <w:r w:rsidR="009B7B94" w:rsidRPr="009B7B94">
        <w:rPr>
          <w:rFonts w:eastAsia="SimSun" w:cs="Mangal"/>
          <w:b/>
          <w:spacing w:val="0"/>
          <w:kern w:val="1"/>
          <w:sz w:val="24"/>
          <w:szCs w:val="24"/>
          <w:lang w:eastAsia="hi-IN" w:bidi="hi-IN"/>
        </w:rPr>
        <w:t xml:space="preserve"> </w:t>
      </w:r>
      <w:r>
        <w:rPr>
          <w:rFonts w:eastAsia="SimSun" w:cs="Mangal"/>
          <w:b/>
          <w:spacing w:val="0"/>
          <w:kern w:val="1"/>
          <w:sz w:val="24"/>
          <w:szCs w:val="24"/>
          <w:lang w:eastAsia="hi-IN" w:bidi="hi-IN"/>
        </w:rPr>
        <w:t xml:space="preserve">o </w:t>
      </w:r>
      <w:r w:rsidR="009B7B94" w:rsidRPr="009B7B94">
        <w:rPr>
          <w:rFonts w:eastAsia="SimSun" w:cs="Mangal"/>
          <w:b/>
          <w:spacing w:val="0"/>
          <w:kern w:val="1"/>
          <w:sz w:val="24"/>
          <w:szCs w:val="24"/>
          <w:lang w:eastAsia="hi-IN" w:bidi="hi-IN"/>
        </w:rPr>
        <w:t xml:space="preserve">wartości brutto min. </w:t>
      </w:r>
      <w:r>
        <w:rPr>
          <w:rFonts w:eastAsia="SimSun" w:cs="Mangal"/>
          <w:b/>
          <w:spacing w:val="0"/>
          <w:kern w:val="1"/>
          <w:sz w:val="24"/>
          <w:szCs w:val="24"/>
          <w:lang w:eastAsia="hi-IN" w:bidi="hi-IN"/>
        </w:rPr>
        <w:t>2</w:t>
      </w:r>
      <w:r w:rsidR="009B7B94" w:rsidRPr="009B7B94">
        <w:rPr>
          <w:rFonts w:eastAsia="SimSun" w:cs="Mangal"/>
          <w:b/>
          <w:spacing w:val="0"/>
          <w:kern w:val="1"/>
          <w:sz w:val="24"/>
          <w:szCs w:val="24"/>
          <w:lang w:eastAsia="hi-IN" w:bidi="hi-IN"/>
        </w:rPr>
        <w:t>0.000,00 zł. brutto każda;</w:t>
      </w:r>
    </w:p>
    <w:p w:rsidR="009B7B94" w:rsidRPr="009B7B94" w:rsidRDefault="00462A71" w:rsidP="009B7B94">
      <w:pPr>
        <w:widowControl w:val="0"/>
        <w:numPr>
          <w:ilvl w:val="0"/>
          <w:numId w:val="22"/>
        </w:numPr>
        <w:tabs>
          <w:tab w:val="left" w:pos="567"/>
        </w:tabs>
        <w:suppressAutoHyphens/>
        <w:spacing w:after="120" w:line="240" w:lineRule="auto"/>
        <w:ind w:left="924" w:hanging="357"/>
        <w:jc w:val="both"/>
        <w:textAlignment w:val="baseline"/>
        <w:rPr>
          <w:b/>
          <w:spacing w:val="0"/>
          <w:kern w:val="0"/>
          <w:sz w:val="24"/>
          <w:lang w:eastAsia="ar-SA"/>
        </w:rPr>
      </w:pPr>
      <w:r>
        <w:rPr>
          <w:spacing w:val="0"/>
          <w:kern w:val="0"/>
          <w:sz w:val="24"/>
          <w:szCs w:val="24"/>
          <w:lang w:eastAsia="ar-SA"/>
        </w:rPr>
        <w:t>p</w:t>
      </w:r>
      <w:r w:rsidR="009B7B94" w:rsidRPr="009B7B94">
        <w:rPr>
          <w:spacing w:val="0"/>
          <w:kern w:val="0"/>
          <w:sz w:val="24"/>
          <w:szCs w:val="24"/>
          <w:lang w:eastAsia="ar-SA"/>
        </w:rPr>
        <w:t>osiadać osoby skierowane do realizacji zamówienia umożliwiające realizację zamówienia na odpowiednim poziomie jakości, posiadające uprawnienia</w:t>
      </w:r>
      <w:r w:rsidR="009B7B94" w:rsidRPr="009B7B94">
        <w:rPr>
          <w:b/>
          <w:spacing w:val="0"/>
          <w:kern w:val="0"/>
          <w:sz w:val="24"/>
          <w:szCs w:val="24"/>
          <w:lang w:eastAsia="ar-SA"/>
        </w:rPr>
        <w:t xml:space="preserve"> </w:t>
      </w:r>
      <w:r w:rsidR="009B7B94" w:rsidRPr="009B7B94">
        <w:rPr>
          <w:spacing w:val="0"/>
          <w:kern w:val="0"/>
          <w:sz w:val="24"/>
          <w:szCs w:val="24"/>
          <w:lang w:eastAsia="ar-SA"/>
        </w:rPr>
        <w:t xml:space="preserve">wynikające z postanowień ustawy z </w:t>
      </w:r>
      <w:r w:rsidR="009B7B94" w:rsidRPr="009B7B94">
        <w:rPr>
          <w:rFonts w:eastAsia="Calibri"/>
          <w:spacing w:val="0"/>
          <w:kern w:val="0"/>
          <w:sz w:val="24"/>
          <w:szCs w:val="24"/>
          <w:lang w:eastAsia="en-US"/>
        </w:rPr>
        <w:t>dnia 22 sierpnia 1997 r. O ochronie osób i mienia (Dz. U. z 2016 r. poz. 1432)</w:t>
      </w:r>
      <w:r w:rsidR="009B7B94" w:rsidRPr="009B7B94">
        <w:rPr>
          <w:b/>
          <w:spacing w:val="0"/>
          <w:kern w:val="0"/>
          <w:sz w:val="24"/>
          <w:szCs w:val="24"/>
          <w:lang w:eastAsia="ar-SA"/>
        </w:rPr>
        <w:t xml:space="preserve"> - stały zespół składający się z min. </w:t>
      </w:r>
      <w:r>
        <w:rPr>
          <w:b/>
          <w:spacing w:val="0"/>
          <w:kern w:val="0"/>
          <w:sz w:val="24"/>
          <w:szCs w:val="24"/>
          <w:lang w:eastAsia="ar-SA"/>
        </w:rPr>
        <w:t>5</w:t>
      </w:r>
      <w:r w:rsidR="009B7B94" w:rsidRPr="009B7B94">
        <w:rPr>
          <w:b/>
          <w:spacing w:val="0"/>
          <w:kern w:val="0"/>
          <w:sz w:val="24"/>
          <w:szCs w:val="24"/>
          <w:lang w:eastAsia="ar-SA"/>
        </w:rPr>
        <w:t xml:space="preserve"> osób, </w:t>
      </w:r>
      <w:r w:rsidR="009B7B94" w:rsidRPr="009B7B94">
        <w:rPr>
          <w:spacing w:val="0"/>
          <w:kern w:val="0"/>
          <w:sz w:val="24"/>
          <w:szCs w:val="24"/>
          <w:lang w:eastAsia="ar-SA"/>
        </w:rPr>
        <w:t xml:space="preserve">w tym 1 pracownik </w:t>
      </w:r>
      <w:r>
        <w:rPr>
          <w:spacing w:val="0"/>
          <w:kern w:val="0"/>
          <w:sz w:val="24"/>
          <w:szCs w:val="24"/>
          <w:lang w:eastAsia="ar-SA"/>
        </w:rPr>
        <w:t>posiadający wpis na listę kwalifikowanych pracowników ochrony fizycznej.</w:t>
      </w:r>
    </w:p>
    <w:p w:rsidR="009B7B94" w:rsidRDefault="009B7B94" w:rsidP="00F54DDB">
      <w:pPr>
        <w:tabs>
          <w:tab w:val="left" w:pos="9000"/>
        </w:tabs>
        <w:suppressAutoHyphens/>
        <w:spacing w:after="120" w:line="258" w:lineRule="atLeast"/>
        <w:jc w:val="both"/>
        <w:rPr>
          <w:b/>
          <w:spacing w:val="0"/>
          <w:kern w:val="0"/>
          <w:sz w:val="24"/>
          <w:szCs w:val="24"/>
          <w:u w:val="single"/>
          <w:lang w:eastAsia="ar-SA"/>
        </w:rPr>
      </w:pPr>
    </w:p>
    <w:p w:rsidR="00F54DDB" w:rsidRPr="00F54DDB" w:rsidRDefault="00F54DDB" w:rsidP="00F54DDB">
      <w:pPr>
        <w:tabs>
          <w:tab w:val="left" w:pos="540"/>
          <w:tab w:val="left" w:leader="dot" w:pos="4422"/>
          <w:tab w:val="left" w:leader="dot" w:pos="4535"/>
        </w:tabs>
        <w:suppressAutoHyphens/>
        <w:spacing w:after="120" w:line="240" w:lineRule="auto"/>
        <w:jc w:val="both"/>
        <w:rPr>
          <w:b/>
          <w:spacing w:val="0"/>
          <w:kern w:val="0"/>
          <w:sz w:val="24"/>
          <w:szCs w:val="24"/>
          <w:u w:val="single"/>
          <w:lang w:eastAsia="ar-SA"/>
        </w:rPr>
      </w:pPr>
      <w:r w:rsidRPr="00F54DDB">
        <w:rPr>
          <w:b/>
          <w:spacing w:val="0"/>
          <w:kern w:val="0"/>
          <w:sz w:val="24"/>
          <w:szCs w:val="24"/>
          <w:lang w:eastAsia="ar-SA"/>
        </w:rPr>
        <w:lastRenderedPageBreak/>
        <w:t xml:space="preserve">VI. </w:t>
      </w:r>
      <w:r w:rsidRPr="00F54DDB">
        <w:rPr>
          <w:b/>
          <w:spacing w:val="0"/>
          <w:kern w:val="0"/>
          <w:sz w:val="24"/>
          <w:szCs w:val="24"/>
          <w:u w:val="single"/>
          <w:lang w:eastAsia="ar-SA"/>
        </w:rPr>
        <w:t>WYKAZ OŚWIADCZEŃ LUB DOKUMENTÓW, POTWIERDZAJĄCYCH SPEŁNIANIE WARUNKÓW UDZIAŁU W POSTĘPOWANIU KTÓRE MAJĄ DOSTARCZYĆ WYKONAWCY, W CELU POTWIERDZENIA SPEŁNIANIA WARUNKÓW UDZIAŁU W POSTĘPOWANIU:</w:t>
      </w:r>
    </w:p>
    <w:p w:rsidR="00F54DDB" w:rsidRPr="00F54DDB" w:rsidRDefault="000051CB" w:rsidP="00F54DDB">
      <w:pPr>
        <w:numPr>
          <w:ilvl w:val="0"/>
          <w:numId w:val="19"/>
        </w:numPr>
        <w:spacing w:after="120" w:line="240" w:lineRule="auto"/>
        <w:ind w:left="714" w:hanging="357"/>
        <w:jc w:val="both"/>
        <w:rPr>
          <w:rFonts w:eastAsia="Calibri"/>
          <w:spacing w:val="0"/>
          <w:kern w:val="0"/>
          <w:sz w:val="24"/>
          <w:szCs w:val="24"/>
        </w:rPr>
      </w:pPr>
      <w:r>
        <w:rPr>
          <w:rFonts w:eastAsia="Calibri"/>
          <w:spacing w:val="0"/>
          <w:kern w:val="0"/>
          <w:sz w:val="24"/>
          <w:szCs w:val="24"/>
          <w:lang w:eastAsia="en-US"/>
        </w:rPr>
        <w:t>K</w:t>
      </w:r>
      <w:r w:rsidRPr="00462A71">
        <w:rPr>
          <w:rFonts w:eastAsia="Calibri"/>
          <w:spacing w:val="0"/>
          <w:kern w:val="0"/>
          <w:sz w:val="24"/>
          <w:szCs w:val="24"/>
          <w:lang w:eastAsia="en-US"/>
        </w:rPr>
        <w:t>oncesję Ministra Spraw Wewnętrznych i Administracji, zgodnie z ustawą z dnia 22 sierpnia 1997 r. O ochronie osób i mienia (Dz. U. z 2016 r. poz. 1432) - na wykonywanie działalności gospodarczej w zakre</w:t>
      </w:r>
      <w:r w:rsidR="00AE2FD5">
        <w:rPr>
          <w:rFonts w:eastAsia="Calibri"/>
          <w:spacing w:val="0"/>
          <w:kern w:val="0"/>
          <w:sz w:val="24"/>
          <w:szCs w:val="24"/>
          <w:lang w:eastAsia="en-US"/>
        </w:rPr>
        <w:t xml:space="preserve">sie usług ochrony osób i mienia </w:t>
      </w:r>
      <w:r w:rsidR="00AE2FD5">
        <w:rPr>
          <w:rFonts w:eastAsia="Calibri"/>
          <w:spacing w:val="0"/>
          <w:kern w:val="0"/>
          <w:sz w:val="24"/>
          <w:szCs w:val="24"/>
        </w:rPr>
        <w:t xml:space="preserve">– </w:t>
      </w:r>
      <w:r w:rsidR="00330A61">
        <w:rPr>
          <w:rFonts w:eastAsia="Calibri"/>
          <w:b/>
          <w:spacing w:val="0"/>
          <w:kern w:val="0"/>
          <w:sz w:val="24"/>
          <w:szCs w:val="24"/>
        </w:rPr>
        <w:t>Zgodnie</w:t>
      </w:r>
      <w:r w:rsidR="00AE2FD5">
        <w:rPr>
          <w:rFonts w:eastAsia="Calibri"/>
          <w:b/>
          <w:spacing w:val="0"/>
          <w:kern w:val="0"/>
          <w:sz w:val="24"/>
          <w:szCs w:val="24"/>
        </w:rPr>
        <w:t xml:space="preserve"> </w:t>
      </w:r>
      <w:r w:rsidR="00330A61">
        <w:rPr>
          <w:rFonts w:eastAsia="Calibri"/>
          <w:b/>
          <w:spacing w:val="0"/>
          <w:kern w:val="0"/>
          <w:sz w:val="24"/>
          <w:szCs w:val="24"/>
        </w:rPr>
        <w:t xml:space="preserve">z Rozdz. V. pkt 1. </w:t>
      </w:r>
      <w:proofErr w:type="spellStart"/>
      <w:r w:rsidR="006A2266">
        <w:rPr>
          <w:rFonts w:eastAsia="Calibri"/>
          <w:b/>
          <w:spacing w:val="0"/>
          <w:kern w:val="0"/>
          <w:sz w:val="24"/>
          <w:szCs w:val="24"/>
        </w:rPr>
        <w:t>ppkt</w:t>
      </w:r>
      <w:proofErr w:type="spellEnd"/>
      <w:r w:rsidR="006A2266">
        <w:rPr>
          <w:rFonts w:eastAsia="Calibri"/>
          <w:b/>
          <w:spacing w:val="0"/>
          <w:kern w:val="0"/>
          <w:sz w:val="24"/>
          <w:szCs w:val="24"/>
        </w:rPr>
        <w:t xml:space="preserve"> 1) </w:t>
      </w:r>
      <w:r w:rsidR="00330A61">
        <w:rPr>
          <w:rFonts w:eastAsia="Calibri"/>
          <w:b/>
          <w:spacing w:val="0"/>
          <w:kern w:val="0"/>
          <w:sz w:val="24"/>
          <w:szCs w:val="24"/>
        </w:rPr>
        <w:t>Ogłoszenia,</w:t>
      </w:r>
    </w:p>
    <w:p w:rsidR="00F54DDB" w:rsidRPr="00F54DDB" w:rsidRDefault="00F54DDB" w:rsidP="00F54DDB">
      <w:pPr>
        <w:numPr>
          <w:ilvl w:val="0"/>
          <w:numId w:val="19"/>
        </w:numPr>
        <w:spacing w:after="120" w:line="240" w:lineRule="auto"/>
        <w:ind w:left="714" w:hanging="357"/>
        <w:jc w:val="both"/>
        <w:rPr>
          <w:rFonts w:eastAsia="Calibri"/>
          <w:spacing w:val="0"/>
          <w:kern w:val="0"/>
          <w:sz w:val="24"/>
          <w:szCs w:val="24"/>
        </w:rPr>
      </w:pPr>
      <w:r w:rsidRPr="00F54DDB">
        <w:rPr>
          <w:rFonts w:eastAsia="Calibri"/>
          <w:spacing w:val="0"/>
          <w:kern w:val="0"/>
          <w:sz w:val="24"/>
          <w:szCs w:val="24"/>
        </w:rPr>
        <w:t xml:space="preserve">Dokument potwierdzający ubezpieczenie od odpowiedzialności cywilnej w zakresie prowadzonej działalności związanej z przedmiotem zamówienia na kwotę nie mniejszą niż </w:t>
      </w:r>
      <w:r w:rsidR="000051CB">
        <w:rPr>
          <w:rFonts w:eastAsia="Calibri"/>
          <w:spacing w:val="0"/>
          <w:kern w:val="0"/>
          <w:sz w:val="24"/>
          <w:szCs w:val="24"/>
        </w:rPr>
        <w:t>50</w:t>
      </w:r>
      <w:r w:rsidRPr="00F54DDB">
        <w:rPr>
          <w:rFonts w:eastAsia="Calibri"/>
          <w:spacing w:val="0"/>
          <w:kern w:val="0"/>
          <w:sz w:val="24"/>
          <w:szCs w:val="24"/>
        </w:rPr>
        <w:t xml:space="preserve">.000,00 zł. </w:t>
      </w:r>
      <w:r w:rsidR="00AE2FD5">
        <w:rPr>
          <w:rFonts w:eastAsia="Calibri"/>
          <w:spacing w:val="0"/>
          <w:kern w:val="0"/>
          <w:sz w:val="24"/>
          <w:szCs w:val="24"/>
        </w:rPr>
        <w:t>–</w:t>
      </w:r>
      <w:r w:rsidRPr="00F54DDB">
        <w:rPr>
          <w:rFonts w:eastAsia="Calibri"/>
          <w:spacing w:val="0"/>
          <w:kern w:val="0"/>
          <w:sz w:val="24"/>
          <w:szCs w:val="24"/>
        </w:rPr>
        <w:t xml:space="preserve"> </w:t>
      </w:r>
      <w:r w:rsidRPr="00F54DDB">
        <w:rPr>
          <w:rFonts w:eastAsia="Calibri"/>
          <w:b/>
          <w:spacing w:val="0"/>
          <w:kern w:val="0"/>
          <w:sz w:val="24"/>
          <w:szCs w:val="24"/>
        </w:rPr>
        <w:t>Zgodnie z Rozdz. V. pkt 2.</w:t>
      </w:r>
      <w:r w:rsidR="00330A61">
        <w:rPr>
          <w:rFonts w:eastAsia="Calibri"/>
          <w:b/>
          <w:spacing w:val="0"/>
          <w:kern w:val="0"/>
          <w:sz w:val="24"/>
          <w:szCs w:val="24"/>
        </w:rPr>
        <w:t xml:space="preserve"> </w:t>
      </w:r>
      <w:proofErr w:type="spellStart"/>
      <w:r w:rsidR="006A2266">
        <w:rPr>
          <w:rFonts w:eastAsia="Calibri"/>
          <w:b/>
          <w:spacing w:val="0"/>
          <w:kern w:val="0"/>
          <w:sz w:val="24"/>
          <w:szCs w:val="24"/>
        </w:rPr>
        <w:t>ppkt</w:t>
      </w:r>
      <w:proofErr w:type="spellEnd"/>
      <w:r w:rsidR="006A2266">
        <w:rPr>
          <w:rFonts w:eastAsia="Calibri"/>
          <w:b/>
          <w:spacing w:val="0"/>
          <w:kern w:val="0"/>
          <w:sz w:val="24"/>
          <w:szCs w:val="24"/>
        </w:rPr>
        <w:t xml:space="preserve"> 1) </w:t>
      </w:r>
      <w:r w:rsidR="00330A61">
        <w:rPr>
          <w:rFonts w:eastAsia="Calibri"/>
          <w:b/>
          <w:spacing w:val="0"/>
          <w:kern w:val="0"/>
          <w:sz w:val="24"/>
          <w:szCs w:val="24"/>
        </w:rPr>
        <w:t>Ogłoszenia,</w:t>
      </w:r>
    </w:p>
    <w:p w:rsidR="00F54DDB" w:rsidRDefault="00F54DDB" w:rsidP="00F54DDB">
      <w:pPr>
        <w:numPr>
          <w:ilvl w:val="0"/>
          <w:numId w:val="19"/>
        </w:numPr>
        <w:spacing w:after="120" w:line="240" w:lineRule="auto"/>
        <w:ind w:left="714" w:hanging="357"/>
        <w:jc w:val="both"/>
        <w:rPr>
          <w:rFonts w:eastAsia="Calibri"/>
          <w:b/>
          <w:spacing w:val="0"/>
          <w:kern w:val="0"/>
          <w:sz w:val="24"/>
          <w:szCs w:val="24"/>
        </w:rPr>
      </w:pPr>
      <w:r w:rsidRPr="00F54DDB">
        <w:rPr>
          <w:rFonts w:eastAsia="Calibri"/>
          <w:spacing w:val="0"/>
          <w:kern w:val="0"/>
          <w:sz w:val="24"/>
          <w:szCs w:val="24"/>
        </w:rPr>
        <w:t xml:space="preserve">Wykaz usług wykonanych, a w przypadku świadczeń okresowych lub ciągłych również wykonywanych, w okresie ostatnich 3 lat przed upływem terminu składania ofert a jeżeli okres prowadzenia działalności jest krótszy – w tym okresie, wraz z podaniem ich wartości, przedmiotu, dat wykonania i podmiotów, na rzecz których usługi zostały wykonane, </w:t>
      </w:r>
      <w:r w:rsidRPr="00F54DDB">
        <w:rPr>
          <w:rFonts w:eastAsia="Calibri"/>
          <w:spacing w:val="0"/>
          <w:kern w:val="0"/>
          <w:sz w:val="24"/>
          <w:szCs w:val="24"/>
          <w:u w:val="single"/>
        </w:rPr>
        <w:t>wraz z załączeniem dowodów</w:t>
      </w:r>
      <w:r w:rsidRPr="00F54DDB">
        <w:rPr>
          <w:rFonts w:eastAsia="Calibri"/>
          <w:spacing w:val="0"/>
          <w:kern w:val="0"/>
          <w:sz w:val="24"/>
          <w:szCs w:val="24"/>
        </w:rPr>
        <w:t xml:space="preserve">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 – </w:t>
      </w:r>
      <w:r w:rsidRPr="00F54DDB">
        <w:rPr>
          <w:rFonts w:eastAsia="Calibri"/>
          <w:b/>
          <w:spacing w:val="0"/>
          <w:kern w:val="0"/>
          <w:sz w:val="24"/>
          <w:szCs w:val="24"/>
        </w:rPr>
        <w:t>Zgodnie z Rozdz. V. pkt 3</w:t>
      </w:r>
      <w:r w:rsidR="00330A61">
        <w:rPr>
          <w:rFonts w:eastAsia="Calibri"/>
          <w:b/>
          <w:spacing w:val="0"/>
          <w:kern w:val="0"/>
          <w:sz w:val="24"/>
          <w:szCs w:val="24"/>
        </w:rPr>
        <w:t>.</w:t>
      </w:r>
      <w:r w:rsidR="000051CB">
        <w:rPr>
          <w:rFonts w:eastAsia="Calibri"/>
          <w:b/>
          <w:spacing w:val="0"/>
          <w:kern w:val="0"/>
          <w:sz w:val="24"/>
          <w:szCs w:val="24"/>
        </w:rPr>
        <w:t xml:space="preserve"> </w:t>
      </w:r>
      <w:proofErr w:type="spellStart"/>
      <w:r w:rsidR="000051CB">
        <w:rPr>
          <w:rFonts w:eastAsia="Calibri"/>
          <w:b/>
          <w:spacing w:val="0"/>
          <w:kern w:val="0"/>
          <w:sz w:val="24"/>
          <w:szCs w:val="24"/>
        </w:rPr>
        <w:t>ppkt</w:t>
      </w:r>
      <w:proofErr w:type="spellEnd"/>
      <w:r w:rsidR="000051CB">
        <w:rPr>
          <w:rFonts w:eastAsia="Calibri"/>
          <w:b/>
          <w:spacing w:val="0"/>
          <w:kern w:val="0"/>
          <w:sz w:val="24"/>
          <w:szCs w:val="24"/>
        </w:rPr>
        <w:t xml:space="preserve"> 1)</w:t>
      </w:r>
      <w:r w:rsidRPr="00F54DDB">
        <w:rPr>
          <w:rFonts w:eastAsia="Calibri"/>
          <w:b/>
          <w:spacing w:val="0"/>
          <w:kern w:val="0"/>
          <w:sz w:val="24"/>
          <w:szCs w:val="24"/>
        </w:rPr>
        <w:t xml:space="preserve"> i treści</w:t>
      </w:r>
      <w:r w:rsidR="00330A61">
        <w:rPr>
          <w:rFonts w:eastAsia="Calibri"/>
          <w:b/>
          <w:spacing w:val="0"/>
          <w:kern w:val="0"/>
          <w:sz w:val="24"/>
          <w:szCs w:val="24"/>
        </w:rPr>
        <w:t>ą załącznika nr 3 do Ogłoszenia,</w:t>
      </w:r>
    </w:p>
    <w:p w:rsidR="000051CB" w:rsidRPr="00F54DDB" w:rsidRDefault="000051CB" w:rsidP="00330A61">
      <w:pPr>
        <w:numPr>
          <w:ilvl w:val="0"/>
          <w:numId w:val="19"/>
        </w:numPr>
        <w:spacing w:after="240" w:line="240" w:lineRule="auto"/>
        <w:ind w:left="714" w:hanging="357"/>
        <w:jc w:val="both"/>
        <w:rPr>
          <w:rFonts w:eastAsia="Calibri"/>
          <w:b/>
          <w:spacing w:val="0"/>
          <w:kern w:val="0"/>
          <w:sz w:val="24"/>
          <w:szCs w:val="24"/>
        </w:rPr>
      </w:pPr>
      <w:r w:rsidRPr="000051CB">
        <w:rPr>
          <w:sz w:val="24"/>
          <w:szCs w:val="24"/>
        </w:rPr>
        <w:t>Wykazu osób skierowanych przez wykonawcę do realizacji zamówienia publicznego, w szczególności odpowi</w:t>
      </w:r>
      <w:r>
        <w:rPr>
          <w:sz w:val="24"/>
          <w:szCs w:val="24"/>
        </w:rPr>
        <w:t xml:space="preserve">edzialnych za świadczenie usług </w:t>
      </w:r>
      <w:r w:rsidRPr="000051CB">
        <w:rPr>
          <w:sz w:val="24"/>
          <w:szCs w:val="24"/>
        </w:rPr>
        <w:t>wraz z informacjami na temat ich kwalifikacji zawodowych, uprawnień, doświadczenia, a także zakresu wykonywanych przez nie czynności oraz informacją o podstawi</w:t>
      </w:r>
      <w:r>
        <w:rPr>
          <w:sz w:val="24"/>
          <w:szCs w:val="24"/>
        </w:rPr>
        <w:t xml:space="preserve">e do dysponowania tymi osobami – </w:t>
      </w:r>
      <w:r w:rsidRPr="00F54DDB">
        <w:rPr>
          <w:rFonts w:eastAsia="Calibri"/>
          <w:b/>
          <w:spacing w:val="0"/>
          <w:kern w:val="0"/>
          <w:sz w:val="24"/>
          <w:szCs w:val="24"/>
        </w:rPr>
        <w:t xml:space="preserve">Zgodnie z Rozdz. V. pkt 3 </w:t>
      </w:r>
      <w:proofErr w:type="spellStart"/>
      <w:r>
        <w:rPr>
          <w:rFonts w:eastAsia="Calibri"/>
          <w:b/>
          <w:spacing w:val="0"/>
          <w:kern w:val="0"/>
          <w:sz w:val="24"/>
          <w:szCs w:val="24"/>
        </w:rPr>
        <w:t>ppkt</w:t>
      </w:r>
      <w:proofErr w:type="spellEnd"/>
      <w:r>
        <w:rPr>
          <w:rFonts w:eastAsia="Calibri"/>
          <w:b/>
          <w:spacing w:val="0"/>
          <w:kern w:val="0"/>
          <w:sz w:val="24"/>
          <w:szCs w:val="24"/>
        </w:rPr>
        <w:t xml:space="preserve"> 2) i treścią załącznika nr 4</w:t>
      </w:r>
      <w:r w:rsidRPr="00F54DDB">
        <w:rPr>
          <w:rFonts w:eastAsia="Calibri"/>
          <w:b/>
          <w:spacing w:val="0"/>
          <w:kern w:val="0"/>
          <w:sz w:val="24"/>
          <w:szCs w:val="24"/>
        </w:rPr>
        <w:t xml:space="preserve"> do Ogłoszenia.</w:t>
      </w:r>
    </w:p>
    <w:p w:rsidR="00F54DDB" w:rsidRPr="00F54DDB" w:rsidRDefault="00F54DDB" w:rsidP="00F54DDB">
      <w:pPr>
        <w:spacing w:after="120" w:line="240" w:lineRule="auto"/>
        <w:jc w:val="both"/>
        <w:rPr>
          <w:b/>
          <w:bCs/>
          <w:spacing w:val="0"/>
          <w:kern w:val="0"/>
          <w:sz w:val="24"/>
          <w:szCs w:val="24"/>
          <w:u w:val="single"/>
        </w:rPr>
      </w:pPr>
      <w:r w:rsidRPr="00F54DDB">
        <w:rPr>
          <w:b/>
          <w:spacing w:val="0"/>
          <w:kern w:val="0"/>
          <w:sz w:val="24"/>
          <w:szCs w:val="24"/>
        </w:rPr>
        <w:t xml:space="preserve">VII. </w:t>
      </w:r>
      <w:r w:rsidRPr="00F54DDB">
        <w:rPr>
          <w:b/>
          <w:spacing w:val="0"/>
          <w:kern w:val="0"/>
          <w:sz w:val="24"/>
          <w:szCs w:val="24"/>
          <w:u w:val="single"/>
        </w:rPr>
        <w:t>INFORMACJE O SPOSOBIE POROZUMIEWANIA SIĘ ZAMAWIAJĄCEGO Z WYKONAWCAMI ORAZ PRZEKAZYW</w:t>
      </w:r>
      <w:r w:rsidR="008A7DA8">
        <w:rPr>
          <w:b/>
          <w:spacing w:val="0"/>
          <w:kern w:val="0"/>
          <w:sz w:val="24"/>
          <w:szCs w:val="24"/>
          <w:u w:val="single"/>
        </w:rPr>
        <w:t xml:space="preserve">ANIA OŚWIADCZEŃ LUB DOKUMENTÓW, </w:t>
      </w:r>
      <w:r w:rsidRPr="00F54DDB">
        <w:rPr>
          <w:b/>
          <w:spacing w:val="0"/>
          <w:kern w:val="0"/>
          <w:sz w:val="24"/>
          <w:szCs w:val="24"/>
          <w:u w:val="single"/>
        </w:rPr>
        <w:t>A TAKŻE WSKAZANIE OSÓB UPRAWNIONYCH DO POROZUMIEWANIA SIĘ Z WYKONAWCAMI:</w:t>
      </w:r>
    </w:p>
    <w:p w:rsidR="00F54DDB" w:rsidRPr="00F54DDB" w:rsidRDefault="00F54DDB" w:rsidP="00F54DDB">
      <w:pPr>
        <w:numPr>
          <w:ilvl w:val="0"/>
          <w:numId w:val="3"/>
        </w:numPr>
        <w:spacing w:after="0" w:line="240" w:lineRule="auto"/>
        <w:jc w:val="both"/>
        <w:rPr>
          <w:bCs/>
          <w:spacing w:val="0"/>
          <w:kern w:val="0"/>
          <w:sz w:val="24"/>
          <w:szCs w:val="24"/>
        </w:rPr>
      </w:pPr>
      <w:r w:rsidRPr="00F54DDB">
        <w:rPr>
          <w:spacing w:val="0"/>
          <w:kern w:val="0"/>
          <w:sz w:val="24"/>
          <w:szCs w:val="24"/>
        </w:rPr>
        <w:t>Zamawiający porozumiewa się z Wykonawcą pisemnie, faksem lub drogą elektroniczną.</w:t>
      </w:r>
    </w:p>
    <w:p w:rsidR="00F54DDB" w:rsidRPr="00F54DDB" w:rsidRDefault="00F54DDB" w:rsidP="00F54DDB">
      <w:pPr>
        <w:numPr>
          <w:ilvl w:val="0"/>
          <w:numId w:val="3"/>
        </w:numPr>
        <w:spacing w:after="0" w:line="240" w:lineRule="auto"/>
        <w:jc w:val="both"/>
        <w:rPr>
          <w:bCs/>
          <w:spacing w:val="0"/>
          <w:kern w:val="0"/>
          <w:sz w:val="24"/>
          <w:szCs w:val="24"/>
        </w:rPr>
      </w:pPr>
      <w:r w:rsidRPr="00F54DDB">
        <w:rPr>
          <w:spacing w:val="0"/>
          <w:kern w:val="0"/>
          <w:sz w:val="24"/>
          <w:szCs w:val="24"/>
        </w:rPr>
        <w:t>Jeżeli Zamawiający lub Wykonawca przekazują oświadczenia, wnioski i zawiadomienia faksem lub drogą elektroniczną, każda ze stron na żądanie drugiej potwierdza fakt ich otrzymania.</w:t>
      </w:r>
    </w:p>
    <w:p w:rsidR="00F54DDB" w:rsidRPr="00F54DDB" w:rsidRDefault="00F54DDB" w:rsidP="00F54DDB">
      <w:pPr>
        <w:numPr>
          <w:ilvl w:val="0"/>
          <w:numId w:val="3"/>
        </w:numPr>
        <w:spacing w:after="0" w:line="240" w:lineRule="auto"/>
        <w:jc w:val="both"/>
        <w:rPr>
          <w:bCs/>
          <w:spacing w:val="0"/>
          <w:kern w:val="0"/>
          <w:sz w:val="24"/>
          <w:szCs w:val="24"/>
        </w:rPr>
      </w:pPr>
      <w:r w:rsidRPr="00F54DDB">
        <w:rPr>
          <w:spacing w:val="0"/>
          <w:kern w:val="0"/>
          <w:sz w:val="24"/>
          <w:szCs w:val="22"/>
          <w:lang w:eastAsia="ar-SA"/>
        </w:rPr>
        <w:t>Do porozumiewania się z wykonawcami uprawnione są następujące osoby:</w:t>
      </w:r>
    </w:p>
    <w:p w:rsidR="00F54DDB" w:rsidRPr="00F54DDB" w:rsidRDefault="00F54DDB" w:rsidP="00AE2FD5">
      <w:pPr>
        <w:spacing w:after="0" w:line="240" w:lineRule="auto"/>
        <w:ind w:left="708"/>
        <w:jc w:val="both"/>
        <w:rPr>
          <w:spacing w:val="0"/>
          <w:kern w:val="0"/>
          <w:sz w:val="24"/>
          <w:szCs w:val="24"/>
          <w:lang w:eastAsia="en-US"/>
        </w:rPr>
      </w:pPr>
      <w:r w:rsidRPr="00F54DDB">
        <w:rPr>
          <w:spacing w:val="0"/>
          <w:kern w:val="0"/>
          <w:sz w:val="24"/>
          <w:szCs w:val="24"/>
          <w:lang w:eastAsia="en-US"/>
        </w:rPr>
        <w:t xml:space="preserve">- </w:t>
      </w:r>
      <w:r w:rsidR="008E5641">
        <w:rPr>
          <w:spacing w:val="0"/>
          <w:kern w:val="0"/>
          <w:sz w:val="24"/>
          <w:szCs w:val="24"/>
          <w:lang w:eastAsia="en-US"/>
        </w:rPr>
        <w:t>Piotr</w:t>
      </w:r>
      <w:bookmarkStart w:id="0" w:name="_GoBack"/>
      <w:bookmarkEnd w:id="0"/>
      <w:r w:rsidR="00330A61">
        <w:rPr>
          <w:spacing w:val="0"/>
          <w:kern w:val="0"/>
          <w:sz w:val="24"/>
          <w:szCs w:val="24"/>
          <w:lang w:eastAsia="en-US"/>
        </w:rPr>
        <w:t xml:space="preserve"> Krygier (w sprawach merytorycznych - Naczelnik Wydziału Zarządzania, Administracji i Bezpieczeństwa</w:t>
      </w:r>
      <w:r w:rsidR="00AE2FD5">
        <w:rPr>
          <w:spacing w:val="0"/>
          <w:kern w:val="0"/>
          <w:sz w:val="24"/>
          <w:szCs w:val="24"/>
          <w:lang w:eastAsia="en-US"/>
        </w:rPr>
        <w:t>,</w:t>
      </w:r>
      <w:r w:rsidR="00330A61">
        <w:rPr>
          <w:spacing w:val="0"/>
          <w:kern w:val="0"/>
          <w:sz w:val="24"/>
          <w:szCs w:val="24"/>
          <w:lang w:eastAsia="en-US"/>
        </w:rPr>
        <w:t xml:space="preserve"> tel. </w:t>
      </w:r>
      <w:r w:rsidR="00AE2FD5">
        <w:rPr>
          <w:spacing w:val="0"/>
          <w:kern w:val="0"/>
          <w:sz w:val="24"/>
          <w:szCs w:val="24"/>
          <w:lang w:eastAsia="en-US"/>
        </w:rPr>
        <w:t>0</w:t>
      </w:r>
      <w:r w:rsidR="00330A61">
        <w:rPr>
          <w:spacing w:val="0"/>
          <w:kern w:val="0"/>
          <w:sz w:val="24"/>
          <w:szCs w:val="24"/>
          <w:lang w:eastAsia="en-US"/>
        </w:rPr>
        <w:t>54 230 46 12)</w:t>
      </w:r>
    </w:p>
    <w:p w:rsidR="00F54DDB" w:rsidRPr="00F54DDB" w:rsidRDefault="00F54DDB" w:rsidP="00AE2FD5">
      <w:pPr>
        <w:spacing w:after="120" w:line="240" w:lineRule="auto"/>
        <w:ind w:left="708" w:firstLine="1"/>
        <w:jc w:val="both"/>
        <w:rPr>
          <w:spacing w:val="0"/>
          <w:kern w:val="0"/>
          <w:sz w:val="24"/>
          <w:szCs w:val="24"/>
          <w:lang w:eastAsia="en-US"/>
        </w:rPr>
      </w:pPr>
      <w:r w:rsidRPr="00F54DDB">
        <w:rPr>
          <w:spacing w:val="0"/>
          <w:kern w:val="0"/>
          <w:sz w:val="24"/>
          <w:szCs w:val="24"/>
          <w:lang w:eastAsia="en-US"/>
        </w:rPr>
        <w:t xml:space="preserve">- </w:t>
      </w:r>
      <w:r w:rsidR="00330A61">
        <w:rPr>
          <w:spacing w:val="0"/>
          <w:kern w:val="0"/>
          <w:sz w:val="24"/>
          <w:szCs w:val="24"/>
          <w:lang w:eastAsia="en-US"/>
        </w:rPr>
        <w:t>Agnieszka Sierakowska-Wojciechowska (w sprawach proceduralnych</w:t>
      </w:r>
      <w:r w:rsidR="00AE2FD5">
        <w:rPr>
          <w:spacing w:val="0"/>
          <w:kern w:val="0"/>
          <w:sz w:val="24"/>
          <w:szCs w:val="24"/>
          <w:lang w:eastAsia="en-US"/>
        </w:rPr>
        <w:t xml:space="preserve"> – Główny Specjalista Wydziału Inwestycji i Rozwoju, tel. 054 230 46 51)</w:t>
      </w:r>
    </w:p>
    <w:p w:rsidR="00F54DDB" w:rsidRPr="00F54DDB" w:rsidRDefault="00F54DDB" w:rsidP="00F54DDB">
      <w:pPr>
        <w:spacing w:after="120" w:line="240" w:lineRule="auto"/>
        <w:jc w:val="both"/>
        <w:rPr>
          <w:b/>
          <w:spacing w:val="0"/>
          <w:kern w:val="0"/>
          <w:sz w:val="24"/>
          <w:szCs w:val="24"/>
          <w:u w:val="single"/>
          <w:lang w:eastAsia="ar-SA"/>
        </w:rPr>
      </w:pPr>
      <w:r w:rsidRPr="00F54DDB">
        <w:rPr>
          <w:b/>
          <w:spacing w:val="0"/>
          <w:kern w:val="0"/>
          <w:sz w:val="24"/>
          <w:szCs w:val="24"/>
          <w:lang w:eastAsia="ar-SA"/>
        </w:rPr>
        <w:t xml:space="preserve">VIII. </w:t>
      </w:r>
      <w:r w:rsidRPr="00F54DDB">
        <w:rPr>
          <w:b/>
          <w:spacing w:val="0"/>
          <w:kern w:val="0"/>
          <w:sz w:val="24"/>
          <w:szCs w:val="24"/>
          <w:u w:val="single"/>
          <w:lang w:eastAsia="ar-SA"/>
        </w:rPr>
        <w:t>TERMIN ZWIĄZANIA OFERTĄ</w:t>
      </w:r>
      <w:r w:rsidRPr="00F54DDB">
        <w:rPr>
          <w:b/>
          <w:spacing w:val="0"/>
          <w:kern w:val="0"/>
          <w:sz w:val="24"/>
          <w:szCs w:val="24"/>
          <w:lang w:eastAsia="ar-SA"/>
        </w:rPr>
        <w:t xml:space="preserve">: </w:t>
      </w:r>
    </w:p>
    <w:p w:rsidR="00F54DDB" w:rsidRPr="00F54DDB" w:rsidRDefault="00F54DDB" w:rsidP="00F54DDB">
      <w:pPr>
        <w:tabs>
          <w:tab w:val="left" w:leader="dot" w:pos="4422"/>
          <w:tab w:val="left" w:leader="dot" w:pos="4535"/>
        </w:tabs>
        <w:suppressAutoHyphens/>
        <w:spacing w:after="120" w:line="240" w:lineRule="auto"/>
        <w:jc w:val="both"/>
        <w:rPr>
          <w:bCs/>
          <w:spacing w:val="0"/>
          <w:kern w:val="0"/>
          <w:sz w:val="19"/>
          <w:szCs w:val="24"/>
          <w:lang w:eastAsia="ar-SA"/>
        </w:rPr>
      </w:pPr>
      <w:r w:rsidRPr="00F54DDB">
        <w:rPr>
          <w:spacing w:val="0"/>
          <w:kern w:val="0"/>
          <w:sz w:val="24"/>
          <w:szCs w:val="24"/>
          <w:lang w:eastAsia="ar-SA"/>
        </w:rPr>
        <w:t>Termin związania ofertą wynosi 30 dni.</w:t>
      </w:r>
    </w:p>
    <w:p w:rsidR="00F54DDB" w:rsidRPr="00F54DDB" w:rsidRDefault="00F54DDB" w:rsidP="00F54DDB">
      <w:pPr>
        <w:tabs>
          <w:tab w:val="left" w:leader="dot" w:pos="4422"/>
          <w:tab w:val="left" w:leader="dot" w:pos="4535"/>
        </w:tabs>
        <w:suppressAutoHyphens/>
        <w:spacing w:after="120" w:line="240" w:lineRule="auto"/>
        <w:jc w:val="both"/>
        <w:rPr>
          <w:b/>
          <w:bCs/>
          <w:spacing w:val="0"/>
          <w:kern w:val="0"/>
          <w:sz w:val="24"/>
          <w:szCs w:val="24"/>
          <w:lang w:eastAsia="ar-SA"/>
        </w:rPr>
      </w:pPr>
      <w:r w:rsidRPr="00F54DDB">
        <w:rPr>
          <w:b/>
          <w:spacing w:val="0"/>
          <w:kern w:val="0"/>
          <w:sz w:val="24"/>
          <w:szCs w:val="24"/>
          <w:lang w:eastAsia="ar-SA"/>
        </w:rPr>
        <w:t xml:space="preserve">IX. </w:t>
      </w:r>
      <w:r w:rsidRPr="00F54DDB">
        <w:rPr>
          <w:b/>
          <w:spacing w:val="0"/>
          <w:kern w:val="0"/>
          <w:sz w:val="24"/>
          <w:szCs w:val="24"/>
          <w:u w:val="single"/>
          <w:lang w:eastAsia="ar-SA"/>
        </w:rPr>
        <w:t>OPIS SPOSOBU PRZYGOTOWYWANIA OFERT</w:t>
      </w:r>
      <w:r w:rsidRPr="00F54DDB">
        <w:rPr>
          <w:b/>
          <w:spacing w:val="0"/>
          <w:kern w:val="0"/>
          <w:sz w:val="24"/>
          <w:szCs w:val="24"/>
          <w:lang w:eastAsia="ar-SA"/>
        </w:rPr>
        <w:t>:</w:t>
      </w:r>
    </w:p>
    <w:p w:rsidR="00F54DDB" w:rsidRPr="00F54DDB" w:rsidRDefault="00F54DDB" w:rsidP="00F54DDB">
      <w:pPr>
        <w:numPr>
          <w:ilvl w:val="0"/>
          <w:numId w:val="4"/>
        </w:numPr>
        <w:tabs>
          <w:tab w:val="left" w:leader="dot" w:pos="4422"/>
          <w:tab w:val="left" w:leader="dot" w:pos="4535"/>
        </w:tabs>
        <w:suppressAutoHyphens/>
        <w:spacing w:after="0" w:line="240" w:lineRule="auto"/>
        <w:ind w:left="714" w:hanging="357"/>
        <w:jc w:val="both"/>
        <w:rPr>
          <w:bCs/>
          <w:spacing w:val="0"/>
          <w:kern w:val="0"/>
          <w:sz w:val="24"/>
          <w:szCs w:val="24"/>
          <w:lang w:eastAsia="ar-SA"/>
        </w:rPr>
      </w:pPr>
      <w:r w:rsidRPr="00F54DDB">
        <w:rPr>
          <w:color w:val="000000"/>
          <w:spacing w:val="0"/>
          <w:kern w:val="0"/>
          <w:sz w:val="24"/>
          <w:szCs w:val="24"/>
          <w:lang w:eastAsia="en-US"/>
        </w:rPr>
        <w:t>Każdy Wykonawca może złożyć tylko jedną ofertę.</w:t>
      </w:r>
    </w:p>
    <w:p w:rsidR="00AE2FD5" w:rsidRPr="00AE2FD5" w:rsidRDefault="00F54DDB" w:rsidP="00F54DDB">
      <w:pPr>
        <w:numPr>
          <w:ilvl w:val="0"/>
          <w:numId w:val="4"/>
        </w:numPr>
        <w:tabs>
          <w:tab w:val="left" w:leader="dot" w:pos="4422"/>
          <w:tab w:val="left" w:leader="dot" w:pos="4535"/>
        </w:tabs>
        <w:suppressAutoHyphens/>
        <w:spacing w:after="0" w:line="240" w:lineRule="auto"/>
        <w:ind w:left="714" w:hanging="357"/>
        <w:jc w:val="both"/>
        <w:rPr>
          <w:bCs/>
          <w:spacing w:val="0"/>
          <w:kern w:val="0"/>
          <w:sz w:val="24"/>
          <w:szCs w:val="24"/>
          <w:lang w:eastAsia="ar-SA"/>
        </w:rPr>
      </w:pPr>
      <w:r w:rsidRPr="00F54DDB">
        <w:rPr>
          <w:spacing w:val="0"/>
          <w:kern w:val="0"/>
          <w:sz w:val="24"/>
          <w:szCs w:val="24"/>
          <w:lang w:eastAsia="ar-SA"/>
        </w:rPr>
        <w:lastRenderedPageBreak/>
        <w:t xml:space="preserve">Ofertę składa się w języku polskim i pod rygorem nieważności w formie pisemnej. Zamawiający nie wyraża zgody na składanie ofert w postaci elektronicznej. </w:t>
      </w:r>
    </w:p>
    <w:p w:rsidR="00F54DDB" w:rsidRPr="00F54DDB" w:rsidRDefault="00F54DDB" w:rsidP="00AE2FD5">
      <w:pPr>
        <w:numPr>
          <w:ilvl w:val="0"/>
          <w:numId w:val="4"/>
        </w:numPr>
        <w:tabs>
          <w:tab w:val="left" w:leader="dot" w:pos="4422"/>
          <w:tab w:val="left" w:leader="dot" w:pos="4535"/>
        </w:tabs>
        <w:suppressAutoHyphens/>
        <w:spacing w:after="120" w:line="240" w:lineRule="auto"/>
        <w:ind w:left="714" w:hanging="357"/>
        <w:jc w:val="both"/>
        <w:rPr>
          <w:bCs/>
          <w:spacing w:val="0"/>
          <w:kern w:val="0"/>
          <w:sz w:val="24"/>
          <w:szCs w:val="24"/>
          <w:lang w:eastAsia="ar-SA"/>
        </w:rPr>
      </w:pPr>
      <w:r w:rsidRPr="00F54DDB">
        <w:rPr>
          <w:spacing w:val="0"/>
          <w:kern w:val="0"/>
          <w:sz w:val="24"/>
          <w:szCs w:val="24"/>
          <w:lang w:eastAsia="ar-SA"/>
        </w:rPr>
        <w:t xml:space="preserve">Treść oferty musi odpowiadać treści Ogłoszenia.  </w:t>
      </w:r>
    </w:p>
    <w:p w:rsidR="00F54DDB" w:rsidRPr="00F54DDB" w:rsidRDefault="00F54DDB" w:rsidP="00F54DDB">
      <w:pPr>
        <w:numPr>
          <w:ilvl w:val="0"/>
          <w:numId w:val="4"/>
        </w:numPr>
        <w:tabs>
          <w:tab w:val="left" w:leader="dot" w:pos="4422"/>
          <w:tab w:val="left" w:leader="dot" w:pos="4535"/>
        </w:tabs>
        <w:suppressAutoHyphens/>
        <w:spacing w:after="120" w:line="240" w:lineRule="auto"/>
        <w:jc w:val="both"/>
        <w:rPr>
          <w:bCs/>
          <w:spacing w:val="0"/>
          <w:kern w:val="0"/>
          <w:sz w:val="24"/>
          <w:szCs w:val="24"/>
          <w:lang w:eastAsia="ar-SA"/>
        </w:rPr>
      </w:pPr>
      <w:r w:rsidRPr="00F54DDB">
        <w:rPr>
          <w:b/>
          <w:spacing w:val="0"/>
          <w:kern w:val="0"/>
          <w:sz w:val="24"/>
          <w:szCs w:val="24"/>
          <w:u w:val="single"/>
        </w:rPr>
        <w:t xml:space="preserve">Oferta musi zawierać następujące oświadczenia i dokumenty: </w:t>
      </w:r>
    </w:p>
    <w:p w:rsidR="00AE2FD5" w:rsidRDefault="00F54DDB" w:rsidP="00AE2FD5">
      <w:pPr>
        <w:pStyle w:val="Akapitzlist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  <w:rPr>
          <w:spacing w:val="0"/>
          <w:kern w:val="0"/>
          <w:sz w:val="24"/>
          <w:szCs w:val="24"/>
        </w:rPr>
      </w:pPr>
      <w:r w:rsidRPr="00E11EC5">
        <w:rPr>
          <w:b/>
          <w:spacing w:val="0"/>
          <w:kern w:val="0"/>
          <w:sz w:val="24"/>
          <w:szCs w:val="24"/>
        </w:rPr>
        <w:t>Formularz oferty</w:t>
      </w:r>
      <w:r w:rsidRPr="00AE2FD5">
        <w:rPr>
          <w:spacing w:val="0"/>
          <w:kern w:val="0"/>
          <w:sz w:val="24"/>
          <w:szCs w:val="24"/>
        </w:rPr>
        <w:t xml:space="preserve"> -  zgodnie z treścią załącznika nr 2 do Ogłoszenia;</w:t>
      </w:r>
    </w:p>
    <w:p w:rsidR="00AE2FD5" w:rsidRPr="00E11EC5" w:rsidRDefault="00AE2FD5" w:rsidP="00AE2FD5">
      <w:pPr>
        <w:pStyle w:val="Akapitzlist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  <w:rPr>
          <w:spacing w:val="0"/>
          <w:kern w:val="0"/>
          <w:sz w:val="24"/>
          <w:szCs w:val="24"/>
        </w:rPr>
      </w:pPr>
      <w:r w:rsidRPr="00E11EC5">
        <w:rPr>
          <w:rFonts w:eastAsia="Calibri"/>
          <w:b/>
          <w:spacing w:val="0"/>
          <w:kern w:val="0"/>
          <w:sz w:val="24"/>
          <w:szCs w:val="24"/>
          <w:lang w:eastAsia="en-US"/>
        </w:rPr>
        <w:t>Koncesję</w:t>
      </w:r>
      <w:r w:rsidRPr="00AE2FD5">
        <w:rPr>
          <w:rFonts w:eastAsia="Calibri"/>
          <w:spacing w:val="0"/>
          <w:kern w:val="0"/>
          <w:sz w:val="24"/>
          <w:szCs w:val="24"/>
          <w:lang w:eastAsia="en-US"/>
        </w:rPr>
        <w:t xml:space="preserve"> Ministra Spraw Wewnętrznych i Administracji, zgodnie z ustawą z dnia 22 sierpnia 1997 r. O ochronie osób i mienia (Dz. U. z 2016 r. poz. 1432) - na wykonywanie działalności gospodarczej w zakresie usług ochrony osób i mienia</w:t>
      </w:r>
      <w:r w:rsidR="00F54DDB" w:rsidRPr="00AE2FD5">
        <w:rPr>
          <w:rFonts w:eastAsia="Calibri"/>
          <w:spacing w:val="0"/>
          <w:kern w:val="0"/>
          <w:sz w:val="24"/>
          <w:szCs w:val="24"/>
        </w:rPr>
        <w:t>– zgodnie z R</w:t>
      </w:r>
      <w:r>
        <w:rPr>
          <w:rFonts w:eastAsia="Calibri"/>
          <w:spacing w:val="0"/>
          <w:kern w:val="0"/>
          <w:sz w:val="24"/>
          <w:szCs w:val="24"/>
        </w:rPr>
        <w:t xml:space="preserve">ozdz. V. pkt 1 </w:t>
      </w:r>
      <w:proofErr w:type="spellStart"/>
      <w:r w:rsidR="006A2266">
        <w:rPr>
          <w:rFonts w:eastAsia="Calibri"/>
          <w:spacing w:val="0"/>
          <w:kern w:val="0"/>
          <w:sz w:val="24"/>
          <w:szCs w:val="24"/>
        </w:rPr>
        <w:t>ppkt</w:t>
      </w:r>
      <w:proofErr w:type="spellEnd"/>
      <w:r w:rsidR="006A2266">
        <w:rPr>
          <w:rFonts w:eastAsia="Calibri"/>
          <w:spacing w:val="0"/>
          <w:kern w:val="0"/>
          <w:sz w:val="24"/>
          <w:szCs w:val="24"/>
        </w:rPr>
        <w:t xml:space="preserve"> 1) </w:t>
      </w:r>
      <w:r>
        <w:rPr>
          <w:rFonts w:eastAsia="Calibri"/>
          <w:spacing w:val="0"/>
          <w:kern w:val="0"/>
          <w:sz w:val="24"/>
          <w:szCs w:val="24"/>
        </w:rPr>
        <w:t xml:space="preserve">oraz Rozdz. VI. </w:t>
      </w:r>
      <w:r w:rsidR="00F54DDB" w:rsidRPr="00AE2FD5">
        <w:rPr>
          <w:rFonts w:eastAsia="Calibri"/>
          <w:spacing w:val="0"/>
          <w:kern w:val="0"/>
          <w:sz w:val="24"/>
          <w:szCs w:val="24"/>
        </w:rPr>
        <w:t>pkt 1 Ogłoszenia;</w:t>
      </w:r>
    </w:p>
    <w:p w:rsidR="00E11EC5" w:rsidRPr="00E11EC5" w:rsidRDefault="00E11EC5" w:rsidP="00E11EC5">
      <w:pPr>
        <w:numPr>
          <w:ilvl w:val="0"/>
          <w:numId w:val="27"/>
        </w:numPr>
        <w:spacing w:after="120" w:line="240" w:lineRule="auto"/>
        <w:jc w:val="both"/>
        <w:rPr>
          <w:spacing w:val="0"/>
          <w:kern w:val="0"/>
          <w:sz w:val="24"/>
          <w:szCs w:val="24"/>
        </w:rPr>
      </w:pPr>
      <w:r w:rsidRPr="00F54DDB">
        <w:rPr>
          <w:b/>
          <w:spacing w:val="0"/>
          <w:kern w:val="0"/>
          <w:sz w:val="24"/>
          <w:szCs w:val="24"/>
        </w:rPr>
        <w:t>Odpis z właściwego rejestru lub z centralnej ewidencji i informacji o działalności gospodarczej,</w:t>
      </w:r>
      <w:r w:rsidRPr="00F54DDB">
        <w:rPr>
          <w:spacing w:val="0"/>
          <w:kern w:val="0"/>
          <w:sz w:val="24"/>
          <w:szCs w:val="24"/>
        </w:rPr>
        <w:t xml:space="preserve"> jeżeli odrębne przepisy wymagają wpisu do rejestru lub ewidencji;</w:t>
      </w:r>
    </w:p>
    <w:p w:rsidR="00AE2FD5" w:rsidRPr="00AE2FD5" w:rsidRDefault="00F54DDB" w:rsidP="00E11EC5">
      <w:pPr>
        <w:pStyle w:val="Akapitzlist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  <w:rPr>
          <w:spacing w:val="0"/>
          <w:kern w:val="0"/>
          <w:sz w:val="24"/>
          <w:szCs w:val="24"/>
        </w:rPr>
      </w:pPr>
      <w:r w:rsidRPr="00AE2FD5">
        <w:rPr>
          <w:rFonts w:eastAsia="Calibri"/>
          <w:b/>
          <w:spacing w:val="0"/>
          <w:kern w:val="0"/>
          <w:sz w:val="24"/>
          <w:szCs w:val="24"/>
        </w:rPr>
        <w:t>Dokument potwierdzający ubezpieczenie od odpowiedzialności cywilnej w zakresie prowadzonej działalności związanej z przedmiotem zamówienia</w:t>
      </w:r>
      <w:r w:rsidRPr="00AE2FD5">
        <w:rPr>
          <w:rFonts w:eastAsia="Calibri"/>
          <w:spacing w:val="0"/>
          <w:kern w:val="0"/>
          <w:sz w:val="24"/>
          <w:szCs w:val="24"/>
        </w:rPr>
        <w:t xml:space="preserve"> na kwotę nie mniejszą niż </w:t>
      </w:r>
      <w:r w:rsidR="00AE2FD5">
        <w:rPr>
          <w:rFonts w:eastAsia="Calibri"/>
          <w:spacing w:val="0"/>
          <w:kern w:val="0"/>
          <w:sz w:val="24"/>
          <w:szCs w:val="24"/>
        </w:rPr>
        <w:t>50</w:t>
      </w:r>
      <w:r w:rsidRPr="00AE2FD5">
        <w:rPr>
          <w:rFonts w:eastAsia="Calibri"/>
          <w:spacing w:val="0"/>
          <w:kern w:val="0"/>
          <w:sz w:val="24"/>
          <w:szCs w:val="24"/>
        </w:rPr>
        <w:t xml:space="preserve">.000,00 zł. - zgodnie z Rozdz. V. pkt 2 </w:t>
      </w:r>
      <w:proofErr w:type="spellStart"/>
      <w:r w:rsidR="006A2266">
        <w:rPr>
          <w:rFonts w:eastAsia="Calibri"/>
          <w:spacing w:val="0"/>
          <w:kern w:val="0"/>
          <w:sz w:val="24"/>
          <w:szCs w:val="24"/>
        </w:rPr>
        <w:t>ppkt</w:t>
      </w:r>
      <w:proofErr w:type="spellEnd"/>
      <w:r w:rsidR="006A2266">
        <w:rPr>
          <w:rFonts w:eastAsia="Calibri"/>
          <w:spacing w:val="0"/>
          <w:kern w:val="0"/>
          <w:sz w:val="24"/>
          <w:szCs w:val="24"/>
        </w:rPr>
        <w:t xml:space="preserve"> </w:t>
      </w:r>
      <w:r w:rsidRPr="00AE2FD5">
        <w:rPr>
          <w:rFonts w:eastAsia="Calibri"/>
          <w:spacing w:val="0"/>
          <w:kern w:val="0"/>
          <w:sz w:val="24"/>
          <w:szCs w:val="24"/>
        </w:rPr>
        <w:t xml:space="preserve">oraz Rozdz. VI. </w:t>
      </w:r>
      <w:r w:rsidRPr="00AE2FD5">
        <w:rPr>
          <w:rFonts w:eastAsia="Calibri"/>
          <w:spacing w:val="0"/>
          <w:kern w:val="0"/>
          <w:sz w:val="24"/>
          <w:szCs w:val="24"/>
        </w:rPr>
        <w:br/>
        <w:t>pkt 2 Ogłoszenia;</w:t>
      </w:r>
    </w:p>
    <w:p w:rsidR="00F54DDB" w:rsidRDefault="00A57FB5" w:rsidP="00AE2FD5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spacing w:val="0"/>
          <w:kern w:val="0"/>
          <w:sz w:val="24"/>
          <w:szCs w:val="24"/>
        </w:rPr>
      </w:pPr>
      <w:r w:rsidRPr="00A57FB5">
        <w:rPr>
          <w:rFonts w:eastAsia="Calibri"/>
          <w:b/>
          <w:spacing w:val="0"/>
          <w:kern w:val="0"/>
          <w:sz w:val="24"/>
          <w:szCs w:val="24"/>
        </w:rPr>
        <w:t>Wykaz usług wykonanych</w:t>
      </w:r>
      <w:r w:rsidRPr="00F54DDB">
        <w:rPr>
          <w:rFonts w:eastAsia="Calibri"/>
          <w:spacing w:val="0"/>
          <w:kern w:val="0"/>
          <w:sz w:val="24"/>
          <w:szCs w:val="24"/>
        </w:rPr>
        <w:t xml:space="preserve">, a w przypadku świadczeń okresowych lub ciągłych również wykonywanych, w okresie ostatnich 3 lat przed upływem terminu składania ofert a jeżeli okres prowadzenia działalności jest krótszy – w tym okresie, wraz z podaniem ich wartości, przedmiotu, dat wykonania i podmiotów, na rzecz których usługi zostały wykonane, </w:t>
      </w:r>
      <w:r w:rsidRPr="00A57FB5">
        <w:rPr>
          <w:rFonts w:eastAsia="Calibri"/>
          <w:b/>
          <w:spacing w:val="0"/>
          <w:kern w:val="0"/>
          <w:sz w:val="24"/>
          <w:szCs w:val="24"/>
          <w:u w:val="single"/>
        </w:rPr>
        <w:t>wraz z załączeniem dowodów</w:t>
      </w:r>
      <w:r w:rsidRPr="00F54DDB">
        <w:rPr>
          <w:rFonts w:eastAsia="Calibri"/>
          <w:spacing w:val="0"/>
          <w:kern w:val="0"/>
          <w:sz w:val="24"/>
          <w:szCs w:val="24"/>
        </w:rPr>
        <w:t xml:space="preserve"> określających czy te usługi zostały wykonane lub są wykonywane należycie, </w:t>
      </w:r>
      <w:r w:rsidRPr="00A57FB5">
        <w:rPr>
          <w:rFonts w:eastAsia="Calibri"/>
          <w:spacing w:val="0"/>
          <w:kern w:val="0"/>
          <w:sz w:val="24"/>
          <w:szCs w:val="24"/>
        </w:rPr>
        <w:t>przy czym dowodami, o których mowa, są referencje bądź inne dokumenty wystawione przez podmiot, na rzecz którego usługi były wykonywane, a w przypadku świadczeń okresowych lub ciągłych są wykonywane</w:t>
      </w:r>
      <w:r w:rsidRPr="00F54DDB">
        <w:rPr>
          <w:rFonts w:eastAsia="Calibri"/>
          <w:spacing w:val="0"/>
          <w:kern w:val="0"/>
          <w:sz w:val="24"/>
          <w:szCs w:val="24"/>
        </w:rPr>
        <w:t xml:space="preserve"> </w:t>
      </w:r>
      <w:r w:rsidR="00AE2FD5">
        <w:rPr>
          <w:spacing w:val="0"/>
          <w:kern w:val="0"/>
          <w:sz w:val="24"/>
          <w:szCs w:val="24"/>
        </w:rPr>
        <w:t xml:space="preserve">- </w:t>
      </w:r>
      <w:r w:rsidR="00F54DDB" w:rsidRPr="00AE2FD5">
        <w:rPr>
          <w:rFonts w:eastAsia="Calibri"/>
          <w:spacing w:val="0"/>
          <w:kern w:val="0"/>
          <w:sz w:val="24"/>
          <w:szCs w:val="24"/>
        </w:rPr>
        <w:t>zgodnie z Rozdz. V</w:t>
      </w:r>
      <w:r w:rsidR="006A2266">
        <w:rPr>
          <w:rFonts w:eastAsia="Calibri"/>
          <w:spacing w:val="0"/>
          <w:kern w:val="0"/>
          <w:sz w:val="24"/>
          <w:szCs w:val="24"/>
        </w:rPr>
        <w:t>.</w:t>
      </w:r>
      <w:r w:rsidR="00F54DDB" w:rsidRPr="00AE2FD5">
        <w:rPr>
          <w:rFonts w:eastAsia="Calibri"/>
          <w:spacing w:val="0"/>
          <w:kern w:val="0"/>
          <w:sz w:val="24"/>
          <w:szCs w:val="24"/>
        </w:rPr>
        <w:t xml:space="preserve"> pkt 3</w:t>
      </w:r>
      <w:r w:rsidR="006A2266">
        <w:rPr>
          <w:rFonts w:eastAsia="Calibri"/>
          <w:spacing w:val="0"/>
          <w:kern w:val="0"/>
          <w:sz w:val="24"/>
          <w:szCs w:val="24"/>
        </w:rPr>
        <w:t xml:space="preserve"> </w:t>
      </w:r>
      <w:proofErr w:type="spellStart"/>
      <w:r w:rsidR="006A2266">
        <w:rPr>
          <w:rFonts w:eastAsia="Calibri"/>
          <w:spacing w:val="0"/>
          <w:kern w:val="0"/>
          <w:sz w:val="24"/>
          <w:szCs w:val="24"/>
        </w:rPr>
        <w:t>ppkt</w:t>
      </w:r>
      <w:proofErr w:type="spellEnd"/>
      <w:r w:rsidR="006A2266">
        <w:rPr>
          <w:rFonts w:eastAsia="Calibri"/>
          <w:spacing w:val="0"/>
          <w:kern w:val="0"/>
          <w:sz w:val="24"/>
          <w:szCs w:val="24"/>
        </w:rPr>
        <w:t xml:space="preserve"> 1)</w:t>
      </w:r>
      <w:r w:rsidR="00F54DDB" w:rsidRPr="00AE2FD5">
        <w:rPr>
          <w:rFonts w:eastAsia="Calibri"/>
          <w:spacing w:val="0"/>
          <w:kern w:val="0"/>
          <w:sz w:val="24"/>
          <w:szCs w:val="24"/>
        </w:rPr>
        <w:t xml:space="preserve"> oraz Rozdz. VI. pkt 3 Ogłoszenia i </w:t>
      </w:r>
      <w:r w:rsidR="00F54DDB" w:rsidRPr="00AE2FD5">
        <w:rPr>
          <w:spacing w:val="0"/>
          <w:kern w:val="0"/>
          <w:sz w:val="24"/>
          <w:szCs w:val="24"/>
        </w:rPr>
        <w:t>zgodnie z treścią załącznika nr 3 do Ogłoszenia.</w:t>
      </w:r>
    </w:p>
    <w:p w:rsidR="00E11EC5" w:rsidRDefault="00AE2FD5" w:rsidP="00E11EC5">
      <w:pPr>
        <w:numPr>
          <w:ilvl w:val="0"/>
          <w:numId w:val="27"/>
        </w:numPr>
        <w:spacing w:after="240" w:line="240" w:lineRule="auto"/>
        <w:jc w:val="both"/>
        <w:rPr>
          <w:rFonts w:eastAsia="Calibri"/>
          <w:b/>
          <w:spacing w:val="0"/>
          <w:kern w:val="0"/>
          <w:sz w:val="24"/>
          <w:szCs w:val="24"/>
        </w:rPr>
      </w:pPr>
      <w:r w:rsidRPr="00AE2FD5">
        <w:rPr>
          <w:b/>
          <w:sz w:val="24"/>
          <w:szCs w:val="24"/>
        </w:rPr>
        <w:t>Wykazu osób</w:t>
      </w:r>
      <w:r w:rsidRPr="000051CB">
        <w:rPr>
          <w:sz w:val="24"/>
          <w:szCs w:val="24"/>
        </w:rPr>
        <w:t xml:space="preserve"> skierowanych przez wykonawcę do realizacji zamówienia publicznego, w szczególności odpowi</w:t>
      </w:r>
      <w:r>
        <w:rPr>
          <w:sz w:val="24"/>
          <w:szCs w:val="24"/>
        </w:rPr>
        <w:t xml:space="preserve">edzialnych za świadczenie usług </w:t>
      </w:r>
      <w:r w:rsidRPr="000051CB">
        <w:rPr>
          <w:sz w:val="24"/>
          <w:szCs w:val="24"/>
        </w:rPr>
        <w:t>wraz z informacjami na temat ich kwalifikacji zawodowych, uprawnień, doświadczenia, a także zakresu wykonywanych przez nie czynności oraz informacją o podstawi</w:t>
      </w:r>
      <w:r>
        <w:rPr>
          <w:sz w:val="24"/>
          <w:szCs w:val="24"/>
        </w:rPr>
        <w:t xml:space="preserve">e do dysponowania tymi osobami – </w:t>
      </w:r>
      <w:r w:rsidRPr="00F54DDB">
        <w:rPr>
          <w:rFonts w:eastAsia="Calibri"/>
          <w:spacing w:val="0"/>
          <w:kern w:val="0"/>
          <w:sz w:val="24"/>
          <w:szCs w:val="24"/>
        </w:rPr>
        <w:t xml:space="preserve">Zgodnie z Rozdz. V. pkt 3 </w:t>
      </w:r>
      <w:proofErr w:type="spellStart"/>
      <w:r w:rsidRPr="00E11EC5">
        <w:rPr>
          <w:rFonts w:eastAsia="Calibri"/>
          <w:spacing w:val="0"/>
          <w:kern w:val="0"/>
          <w:sz w:val="24"/>
          <w:szCs w:val="24"/>
        </w:rPr>
        <w:t>ppkt</w:t>
      </w:r>
      <w:proofErr w:type="spellEnd"/>
      <w:r w:rsidRPr="00E11EC5">
        <w:rPr>
          <w:rFonts w:eastAsia="Calibri"/>
          <w:spacing w:val="0"/>
          <w:kern w:val="0"/>
          <w:sz w:val="24"/>
          <w:szCs w:val="24"/>
        </w:rPr>
        <w:t xml:space="preserve"> 2)</w:t>
      </w:r>
      <w:r w:rsidR="006A2266">
        <w:rPr>
          <w:rFonts w:eastAsia="Calibri"/>
          <w:spacing w:val="0"/>
          <w:kern w:val="0"/>
          <w:sz w:val="24"/>
          <w:szCs w:val="24"/>
        </w:rPr>
        <w:t xml:space="preserve"> </w:t>
      </w:r>
      <w:r w:rsidR="00E11EC5" w:rsidRPr="00E11EC5">
        <w:rPr>
          <w:rFonts w:eastAsia="Calibri"/>
          <w:spacing w:val="0"/>
          <w:kern w:val="0"/>
          <w:sz w:val="24"/>
          <w:szCs w:val="24"/>
        </w:rPr>
        <w:t>oraz Rozdz. VI. Pkt 4</w:t>
      </w:r>
      <w:r w:rsidRPr="00E11EC5">
        <w:rPr>
          <w:rFonts w:eastAsia="Calibri"/>
          <w:spacing w:val="0"/>
          <w:kern w:val="0"/>
          <w:sz w:val="24"/>
          <w:szCs w:val="24"/>
        </w:rPr>
        <w:t xml:space="preserve"> i </w:t>
      </w:r>
      <w:r w:rsidR="00E11EC5" w:rsidRPr="00E11EC5">
        <w:rPr>
          <w:rFonts w:eastAsia="Calibri"/>
          <w:spacing w:val="0"/>
          <w:kern w:val="0"/>
          <w:sz w:val="24"/>
          <w:szCs w:val="24"/>
        </w:rPr>
        <w:t xml:space="preserve">zgodnie z </w:t>
      </w:r>
      <w:r w:rsidRPr="00E11EC5">
        <w:rPr>
          <w:rFonts w:eastAsia="Calibri"/>
          <w:spacing w:val="0"/>
          <w:kern w:val="0"/>
          <w:sz w:val="24"/>
          <w:szCs w:val="24"/>
        </w:rPr>
        <w:t>treścią załącznika nr 4</w:t>
      </w:r>
      <w:r w:rsidRPr="00F54DDB">
        <w:rPr>
          <w:rFonts w:eastAsia="Calibri"/>
          <w:spacing w:val="0"/>
          <w:kern w:val="0"/>
          <w:sz w:val="24"/>
          <w:szCs w:val="24"/>
        </w:rPr>
        <w:t xml:space="preserve"> do Ogłoszenia.</w:t>
      </w:r>
    </w:p>
    <w:p w:rsidR="00F54DDB" w:rsidRPr="00F54DDB" w:rsidRDefault="00F54DDB" w:rsidP="00E11EC5">
      <w:pPr>
        <w:numPr>
          <w:ilvl w:val="0"/>
          <w:numId w:val="27"/>
        </w:numPr>
        <w:spacing w:after="240" w:line="240" w:lineRule="auto"/>
        <w:jc w:val="both"/>
        <w:rPr>
          <w:rFonts w:eastAsia="Calibri"/>
          <w:b/>
          <w:spacing w:val="0"/>
          <w:kern w:val="0"/>
          <w:sz w:val="24"/>
          <w:szCs w:val="24"/>
        </w:rPr>
      </w:pPr>
      <w:r w:rsidRPr="00F54DDB">
        <w:rPr>
          <w:b/>
          <w:spacing w:val="0"/>
          <w:kern w:val="0"/>
          <w:sz w:val="24"/>
          <w:szCs w:val="24"/>
          <w:lang w:eastAsia="ar-SA"/>
        </w:rPr>
        <w:t xml:space="preserve">Pełnomocnictwo </w:t>
      </w:r>
      <w:r w:rsidRPr="00F54DDB">
        <w:rPr>
          <w:spacing w:val="0"/>
          <w:kern w:val="0"/>
          <w:sz w:val="24"/>
          <w:szCs w:val="24"/>
          <w:lang w:eastAsia="ar-SA"/>
        </w:rPr>
        <w:t>(o ile dotyczy).</w:t>
      </w:r>
    </w:p>
    <w:p w:rsidR="00F54DDB" w:rsidRPr="00F54DDB" w:rsidRDefault="00F54DDB" w:rsidP="00F54DDB">
      <w:pPr>
        <w:numPr>
          <w:ilvl w:val="0"/>
          <w:numId w:val="4"/>
        </w:numPr>
        <w:tabs>
          <w:tab w:val="left" w:leader="dot" w:pos="4422"/>
          <w:tab w:val="left" w:leader="dot" w:pos="4535"/>
        </w:tabs>
        <w:suppressAutoHyphens/>
        <w:spacing w:after="0" w:line="240" w:lineRule="auto"/>
        <w:jc w:val="both"/>
        <w:rPr>
          <w:bCs/>
          <w:spacing w:val="0"/>
          <w:kern w:val="0"/>
          <w:sz w:val="24"/>
          <w:szCs w:val="24"/>
          <w:lang w:eastAsia="ar-SA"/>
        </w:rPr>
      </w:pPr>
      <w:r w:rsidRPr="00F54DDB">
        <w:rPr>
          <w:spacing w:val="0"/>
          <w:kern w:val="0"/>
          <w:sz w:val="24"/>
          <w:szCs w:val="24"/>
          <w:lang w:eastAsia="ar-SA"/>
        </w:rPr>
        <w:t xml:space="preserve">Oferta ma być napisana na maszynie do pisania, komputerze lub nieścieralnym atramentem oraz być podpisana przez upełnomocnionego przedstawiciela wykonawcy (dotyczy również wszystkich załączników do oferty). </w:t>
      </w:r>
    </w:p>
    <w:p w:rsidR="00F54DDB" w:rsidRPr="00F54DDB" w:rsidRDefault="00F54DDB" w:rsidP="00F54DDB">
      <w:pPr>
        <w:numPr>
          <w:ilvl w:val="0"/>
          <w:numId w:val="4"/>
        </w:numPr>
        <w:tabs>
          <w:tab w:val="left" w:leader="dot" w:pos="4422"/>
          <w:tab w:val="left" w:leader="dot" w:pos="4535"/>
        </w:tabs>
        <w:suppressAutoHyphens/>
        <w:spacing w:after="0" w:line="240" w:lineRule="auto"/>
        <w:jc w:val="both"/>
        <w:rPr>
          <w:bCs/>
          <w:spacing w:val="0"/>
          <w:kern w:val="0"/>
          <w:sz w:val="24"/>
          <w:szCs w:val="24"/>
          <w:lang w:eastAsia="ar-SA"/>
        </w:rPr>
      </w:pPr>
      <w:r w:rsidRPr="00F54DDB">
        <w:rPr>
          <w:spacing w:val="0"/>
          <w:kern w:val="0"/>
          <w:sz w:val="24"/>
          <w:szCs w:val="24"/>
          <w:lang w:eastAsia="ar-SA"/>
        </w:rPr>
        <w:t xml:space="preserve">Pełnomocnictwo do podpisania oferty powinno być dołączone do oferty, o ile nie wynika to  z innych dokumentów załączonych przez wykonawcę. </w:t>
      </w:r>
      <w:r w:rsidRPr="00F54DDB">
        <w:rPr>
          <w:spacing w:val="0"/>
          <w:kern w:val="0"/>
          <w:sz w:val="24"/>
          <w:szCs w:val="24"/>
          <w:u w:val="single"/>
          <w:lang w:eastAsia="en-US"/>
        </w:rPr>
        <w:t xml:space="preserve">Zamawiający wymaga załączenia dokumentu w formie oryginału lub poświadczonej przez notariusza kopii, z którego będzie wynikało pełnomocnictwo. </w:t>
      </w:r>
      <w:r w:rsidRPr="00F54DDB">
        <w:rPr>
          <w:spacing w:val="0"/>
          <w:kern w:val="0"/>
          <w:sz w:val="24"/>
          <w:szCs w:val="24"/>
          <w:lang w:eastAsia="ar-SA"/>
        </w:rPr>
        <w:t>Jeżeli do składania oświadczeń woli w imieniu wykonawcy wymagane jest zastosowanie tzw. reprezentacji łącznej, wówczas wszystkie dokumenty powinny być podpisane przez zobowiązane osoby. Wszystkie dokumenty, a także wszelkie miejsca, w których wykonawca naniósł zmiany powinny być parafowane przez osobę (osoby) podpisujące ofertę,</w:t>
      </w:r>
    </w:p>
    <w:p w:rsidR="00F54DDB" w:rsidRPr="00F54DDB" w:rsidRDefault="00F54DDB" w:rsidP="004E747A">
      <w:pPr>
        <w:numPr>
          <w:ilvl w:val="0"/>
          <w:numId w:val="4"/>
        </w:numPr>
        <w:tabs>
          <w:tab w:val="left" w:leader="dot" w:pos="4422"/>
          <w:tab w:val="left" w:leader="dot" w:pos="4535"/>
        </w:tabs>
        <w:suppressAutoHyphens/>
        <w:spacing w:after="0" w:line="240" w:lineRule="auto"/>
        <w:jc w:val="both"/>
        <w:rPr>
          <w:bCs/>
          <w:spacing w:val="0"/>
          <w:kern w:val="0"/>
          <w:sz w:val="24"/>
          <w:szCs w:val="24"/>
          <w:lang w:eastAsia="ar-SA"/>
        </w:rPr>
      </w:pPr>
      <w:r w:rsidRPr="00F54DDB">
        <w:rPr>
          <w:spacing w:val="0"/>
          <w:kern w:val="0"/>
          <w:sz w:val="24"/>
          <w:szCs w:val="24"/>
          <w:lang w:eastAsia="ar-SA"/>
        </w:rPr>
        <w:lastRenderedPageBreak/>
        <w:t xml:space="preserve">Ofertę należy umieścić w nieprzezroczystym i opieczętowanym opakowaniu. Należy stosować opakowanie zewnętrzne i wewnętrzne. Na opakowaniu zewnętrznym oferty (kopercie), zaadresowanym do zamawiającego należy zamieścić następującą informację: </w:t>
      </w:r>
    </w:p>
    <w:p w:rsidR="00F54DDB" w:rsidRPr="00F54DDB" w:rsidRDefault="00F54DDB" w:rsidP="004E747A">
      <w:pPr>
        <w:spacing w:after="0" w:line="360" w:lineRule="auto"/>
        <w:jc w:val="center"/>
        <w:rPr>
          <w:b/>
          <w:spacing w:val="0"/>
          <w:kern w:val="0"/>
          <w:sz w:val="24"/>
          <w:szCs w:val="24"/>
          <w:lang w:eastAsia="ar-SA"/>
        </w:rPr>
      </w:pPr>
      <w:r w:rsidRPr="00F54DDB">
        <w:rPr>
          <w:b/>
          <w:spacing w:val="0"/>
          <w:kern w:val="0"/>
          <w:sz w:val="24"/>
          <w:szCs w:val="24"/>
          <w:lang w:eastAsia="ar-SA"/>
        </w:rPr>
        <w:t>Oferta na zadanie:</w:t>
      </w:r>
    </w:p>
    <w:p w:rsidR="004E747A" w:rsidRPr="00F54DDB" w:rsidRDefault="004E747A" w:rsidP="004E747A">
      <w:pPr>
        <w:tabs>
          <w:tab w:val="left" w:pos="0"/>
        </w:tabs>
        <w:spacing w:after="120" w:line="240" w:lineRule="auto"/>
        <w:jc w:val="center"/>
        <w:rPr>
          <w:b/>
          <w:bCs/>
          <w:spacing w:val="0"/>
          <w:kern w:val="0"/>
          <w:sz w:val="24"/>
          <w:szCs w:val="24"/>
        </w:rPr>
      </w:pPr>
      <w:r w:rsidRPr="00F54DDB">
        <w:rPr>
          <w:b/>
          <w:sz w:val="24"/>
          <w:szCs w:val="24"/>
        </w:rPr>
        <w:t>„Dozór i ochrona mienia obiektów stanowiących zespół pałacowy w miejscowości Brzezie”</w:t>
      </w:r>
    </w:p>
    <w:p w:rsidR="00F54DDB" w:rsidRPr="00F54DDB" w:rsidRDefault="00F54DDB" w:rsidP="004E747A">
      <w:pPr>
        <w:spacing w:after="120" w:line="240" w:lineRule="auto"/>
        <w:jc w:val="center"/>
        <w:rPr>
          <w:b/>
          <w:bCs/>
          <w:spacing w:val="0"/>
          <w:kern w:val="0"/>
          <w:sz w:val="24"/>
          <w:szCs w:val="24"/>
          <w:u w:val="single"/>
        </w:rPr>
      </w:pPr>
      <w:r w:rsidRPr="00F54DDB">
        <w:rPr>
          <w:b/>
          <w:spacing w:val="0"/>
          <w:kern w:val="0"/>
          <w:sz w:val="24"/>
          <w:szCs w:val="24"/>
          <w:u w:val="single"/>
        </w:rPr>
        <w:t xml:space="preserve">- </w:t>
      </w:r>
      <w:r w:rsidRPr="00F54DDB">
        <w:rPr>
          <w:b/>
          <w:spacing w:val="0"/>
          <w:kern w:val="0"/>
          <w:sz w:val="24"/>
          <w:szCs w:val="24"/>
          <w:u w:val="single"/>
          <w:lang w:eastAsia="ar-SA"/>
        </w:rPr>
        <w:t xml:space="preserve">nie otwierać przed dniem </w:t>
      </w:r>
      <w:r w:rsidR="004E747A">
        <w:rPr>
          <w:b/>
          <w:spacing w:val="0"/>
          <w:kern w:val="0"/>
          <w:sz w:val="24"/>
          <w:szCs w:val="24"/>
          <w:u w:val="single"/>
          <w:lang w:eastAsia="ar-SA"/>
        </w:rPr>
        <w:t>27</w:t>
      </w:r>
      <w:r w:rsidRPr="00F54DDB">
        <w:rPr>
          <w:b/>
          <w:spacing w:val="0"/>
          <w:kern w:val="0"/>
          <w:sz w:val="24"/>
          <w:szCs w:val="24"/>
          <w:u w:val="single"/>
          <w:lang w:eastAsia="ar-SA"/>
        </w:rPr>
        <w:t xml:space="preserve"> czerwca 2017 r., godz. 10.15</w:t>
      </w:r>
    </w:p>
    <w:p w:rsidR="00F54DDB" w:rsidRPr="00F54DDB" w:rsidRDefault="00F54DDB" w:rsidP="00F54DDB">
      <w:pPr>
        <w:tabs>
          <w:tab w:val="left" w:leader="dot" w:pos="4422"/>
          <w:tab w:val="left" w:leader="dot" w:pos="4535"/>
        </w:tabs>
        <w:suppressAutoHyphens/>
        <w:spacing w:after="120" w:line="240" w:lineRule="auto"/>
        <w:ind w:left="714" w:hanging="357"/>
        <w:jc w:val="both"/>
        <w:rPr>
          <w:bCs/>
          <w:spacing w:val="0"/>
          <w:kern w:val="0"/>
          <w:sz w:val="24"/>
          <w:szCs w:val="24"/>
          <w:lang w:eastAsia="ar-SA"/>
        </w:rPr>
      </w:pPr>
      <w:r w:rsidRPr="00F54DDB">
        <w:rPr>
          <w:spacing w:val="0"/>
          <w:kern w:val="0"/>
          <w:sz w:val="24"/>
          <w:szCs w:val="24"/>
          <w:lang w:eastAsia="ar-SA"/>
        </w:rPr>
        <w:tab/>
        <w:t>Na opakowaniu wewnętrznym oferty należy zamieścić informację j/w, z podaniem nazwy i dokładnego adresu wykonawcy. W przypadku braku tych informacji zamawiający nie ponosi odpowiedzialności za zdarzenia wynikające z tego braku, np. przypadkowe otwarcie oferty przed wyznaczonym terminem otwarcia, a w przypadku składania oferty pocztą lub pocztą kurierską za jej nie otwarcie w trakcie sesji otwarcia ofert,</w:t>
      </w:r>
    </w:p>
    <w:p w:rsidR="00F54DDB" w:rsidRPr="00F54DDB" w:rsidRDefault="00F54DDB" w:rsidP="00F54DDB">
      <w:pPr>
        <w:numPr>
          <w:ilvl w:val="0"/>
          <w:numId w:val="4"/>
        </w:numPr>
        <w:tabs>
          <w:tab w:val="left" w:leader="dot" w:pos="4422"/>
          <w:tab w:val="left" w:leader="dot" w:pos="4535"/>
        </w:tabs>
        <w:suppressAutoHyphens/>
        <w:spacing w:after="120" w:line="240" w:lineRule="auto"/>
        <w:jc w:val="both"/>
        <w:rPr>
          <w:b/>
          <w:spacing w:val="0"/>
          <w:kern w:val="0"/>
          <w:sz w:val="24"/>
          <w:szCs w:val="24"/>
          <w:lang w:eastAsia="ar-SA"/>
        </w:rPr>
      </w:pPr>
      <w:r w:rsidRPr="00F54DDB">
        <w:rPr>
          <w:spacing w:val="0"/>
          <w:kern w:val="0"/>
          <w:sz w:val="24"/>
          <w:szCs w:val="24"/>
          <w:lang w:eastAsia="ar-SA"/>
        </w:rPr>
        <w:t>Wykonawca może wprowadzić zmiany lub wycofać złożoną przez siebie ofertę pod warunkiem, że zamawiający otrzyma pisemne zawiadomienie o wprowadzeniu zmian lub wycofaniu przed terminem składania ofert. Powiadomienie o wprowadzeniu zmian lub wycofaniu zostanie przygotowane, opieczętowane</w:t>
      </w:r>
      <w:r w:rsidRPr="00F54DDB">
        <w:rPr>
          <w:spacing w:val="0"/>
          <w:kern w:val="0"/>
          <w:sz w:val="19"/>
          <w:szCs w:val="24"/>
          <w:lang w:eastAsia="ar-SA"/>
        </w:rPr>
        <w:t xml:space="preserve"> </w:t>
      </w:r>
      <w:r w:rsidRPr="00F54DDB">
        <w:rPr>
          <w:spacing w:val="0"/>
          <w:kern w:val="0"/>
          <w:sz w:val="24"/>
          <w:szCs w:val="24"/>
          <w:lang w:eastAsia="ar-SA"/>
        </w:rPr>
        <w:t xml:space="preserve">i oznaczone zgodnie z postanowieniami pkt 6. Koperta będzie dodatkowo oznaczona określeniem „Zmiana” lub „Wycofanie”. </w:t>
      </w:r>
    </w:p>
    <w:p w:rsidR="00F54DDB" w:rsidRPr="00F54DDB" w:rsidRDefault="00F54DDB" w:rsidP="00F54DDB">
      <w:pPr>
        <w:numPr>
          <w:ilvl w:val="0"/>
          <w:numId w:val="4"/>
        </w:numPr>
        <w:tabs>
          <w:tab w:val="left" w:leader="dot" w:pos="4422"/>
          <w:tab w:val="left" w:leader="dot" w:pos="4535"/>
        </w:tabs>
        <w:suppressAutoHyphens/>
        <w:spacing w:after="120" w:line="240" w:lineRule="auto"/>
        <w:jc w:val="both"/>
        <w:rPr>
          <w:b/>
          <w:spacing w:val="0"/>
          <w:kern w:val="0"/>
          <w:sz w:val="24"/>
          <w:szCs w:val="24"/>
          <w:lang w:eastAsia="ar-SA"/>
        </w:rPr>
      </w:pPr>
      <w:r w:rsidRPr="00F54DDB">
        <w:rPr>
          <w:spacing w:val="0"/>
          <w:kern w:val="0"/>
          <w:sz w:val="24"/>
          <w:szCs w:val="24"/>
        </w:rPr>
        <w:t xml:space="preserve">Zamawiający informuje, że oferty składane w postępowaniu o zamówienie publiczne są jawne i podlegają udostępnieniu od chwili ich otwarcia, z wyjątkiem informacji stanowiących tajemnicę przedsiębiorstwa w rozumieniu ustawy z dnia 16 kwietnia 1993 r. o zwalczaniu nieuczciwej konkurencji (Dz. U. z 2003 r. Nr 153, poz. 1503 z </w:t>
      </w:r>
      <w:proofErr w:type="spellStart"/>
      <w:r w:rsidRPr="00F54DDB">
        <w:rPr>
          <w:spacing w:val="0"/>
          <w:kern w:val="0"/>
          <w:sz w:val="24"/>
          <w:szCs w:val="24"/>
        </w:rPr>
        <w:t>późn</w:t>
      </w:r>
      <w:proofErr w:type="spellEnd"/>
      <w:r w:rsidRPr="00F54DDB">
        <w:rPr>
          <w:spacing w:val="0"/>
          <w:kern w:val="0"/>
          <w:sz w:val="24"/>
          <w:szCs w:val="24"/>
        </w:rPr>
        <w:t>. zm.), jeśli Wykonawca w terminie składania ofert zastrzegł, że nie mogą one być udostępniane i jednocześnie wykazał, iż zastrzeżone informacje stanowią tajemnicę przedsiębiorstwa.</w:t>
      </w:r>
    </w:p>
    <w:p w:rsidR="00F54DDB" w:rsidRPr="00F54DDB" w:rsidRDefault="00F54DDB" w:rsidP="00F54DDB">
      <w:pPr>
        <w:numPr>
          <w:ilvl w:val="0"/>
          <w:numId w:val="4"/>
        </w:numPr>
        <w:tabs>
          <w:tab w:val="left" w:leader="dot" w:pos="4422"/>
          <w:tab w:val="left" w:leader="dot" w:pos="4535"/>
        </w:tabs>
        <w:suppressAutoHyphens/>
        <w:spacing w:after="120" w:line="240" w:lineRule="auto"/>
        <w:jc w:val="both"/>
        <w:rPr>
          <w:b/>
          <w:spacing w:val="0"/>
          <w:kern w:val="0"/>
          <w:sz w:val="24"/>
          <w:szCs w:val="24"/>
          <w:lang w:eastAsia="ar-SA"/>
        </w:rPr>
      </w:pPr>
      <w:r w:rsidRPr="00F54DDB">
        <w:rPr>
          <w:spacing w:val="0"/>
          <w:kern w:val="0"/>
          <w:sz w:val="24"/>
          <w:szCs w:val="24"/>
        </w:rPr>
        <w:t>Zamawiający zaleca, aby informacje zastrzeżone, jako tajemnica przedsiębiorstwa były przez Wykonawcę złożone w oddzielnej wewnętrznej kopercie z oznakowaniem „tajemnica przedsiębiorstwa”, lub spięte (zszyte) oddzielnie od pozostałych, jawnych elementów oferty. Brak jednoznacznego wskazania, które informacje stanowią tajemnicę przedsiębiorstwa oznaczać będzie, że wszelkie oświadczenia i zaświadczenia składane w trakcie niniejszego postępowania są jawne bez zastrzeżeń.</w:t>
      </w:r>
    </w:p>
    <w:p w:rsidR="00F54DDB" w:rsidRPr="00F54DDB" w:rsidRDefault="00F54DDB" w:rsidP="00F54DDB">
      <w:pPr>
        <w:numPr>
          <w:ilvl w:val="0"/>
          <w:numId w:val="4"/>
        </w:numPr>
        <w:tabs>
          <w:tab w:val="left" w:leader="dot" w:pos="4422"/>
          <w:tab w:val="left" w:leader="dot" w:pos="4535"/>
        </w:tabs>
        <w:suppressAutoHyphens/>
        <w:spacing w:after="120" w:line="240" w:lineRule="auto"/>
        <w:jc w:val="both"/>
        <w:rPr>
          <w:b/>
          <w:spacing w:val="0"/>
          <w:kern w:val="0"/>
          <w:sz w:val="24"/>
          <w:szCs w:val="24"/>
          <w:lang w:eastAsia="ar-SA"/>
        </w:rPr>
      </w:pPr>
      <w:r w:rsidRPr="00F54DDB">
        <w:rPr>
          <w:spacing w:val="0"/>
          <w:kern w:val="0"/>
          <w:sz w:val="24"/>
          <w:szCs w:val="24"/>
        </w:rPr>
        <w:t>Zastrzeżenie informacji, które nie stanowią tajemnicy przedsiębiorstwa w rozumieniu ustawy o zwalczaniu nieuczciwej konkurencji będzie traktowane, jako bezskuteczne i skutkować będzie zgodnie z uchwałą SN z 20 października 2005 (sygn. III CZP 74/05) ich odtajnieniem.</w:t>
      </w:r>
    </w:p>
    <w:p w:rsidR="00F54DDB" w:rsidRPr="00F54DDB" w:rsidRDefault="00F54DDB" w:rsidP="00F54DDB">
      <w:pPr>
        <w:tabs>
          <w:tab w:val="left" w:leader="dot" w:pos="4422"/>
          <w:tab w:val="left" w:leader="dot" w:pos="4535"/>
        </w:tabs>
        <w:suppressAutoHyphens/>
        <w:spacing w:after="120" w:line="240" w:lineRule="auto"/>
        <w:jc w:val="both"/>
        <w:rPr>
          <w:b/>
          <w:bCs/>
          <w:spacing w:val="0"/>
          <w:kern w:val="0"/>
          <w:sz w:val="24"/>
          <w:szCs w:val="24"/>
          <w:lang w:eastAsia="ar-SA"/>
        </w:rPr>
      </w:pPr>
      <w:r w:rsidRPr="00F54DDB">
        <w:rPr>
          <w:b/>
          <w:spacing w:val="0"/>
          <w:kern w:val="0"/>
          <w:sz w:val="24"/>
          <w:szCs w:val="24"/>
          <w:lang w:eastAsia="ar-SA"/>
        </w:rPr>
        <w:t xml:space="preserve">X. </w:t>
      </w:r>
      <w:r w:rsidRPr="00F54DDB">
        <w:rPr>
          <w:b/>
          <w:spacing w:val="0"/>
          <w:kern w:val="0"/>
          <w:sz w:val="24"/>
          <w:szCs w:val="24"/>
          <w:u w:val="single"/>
          <w:lang w:eastAsia="ar-SA"/>
        </w:rPr>
        <w:t>MIEJSCE ORAZ TERMIN SKŁADANIA I OTWARCIA OFERT</w:t>
      </w:r>
      <w:r w:rsidRPr="00F54DDB">
        <w:rPr>
          <w:b/>
          <w:spacing w:val="0"/>
          <w:kern w:val="0"/>
          <w:sz w:val="24"/>
          <w:szCs w:val="24"/>
          <w:lang w:eastAsia="ar-SA"/>
        </w:rPr>
        <w:t xml:space="preserve">: </w:t>
      </w:r>
    </w:p>
    <w:p w:rsidR="004E747A" w:rsidRPr="004E747A" w:rsidRDefault="004E747A" w:rsidP="004E747A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sz w:val="24"/>
          <w:szCs w:val="24"/>
          <w:lang w:eastAsia="ar-SA"/>
        </w:rPr>
      </w:pPr>
      <w:r w:rsidRPr="004E747A">
        <w:rPr>
          <w:b/>
          <w:sz w:val="24"/>
          <w:szCs w:val="24"/>
          <w:lang w:eastAsia="ar-SA"/>
        </w:rPr>
        <w:t xml:space="preserve">Oferty należy składać w siedzibie zamawiającego: Starostwo Powiatowe we Włocławku, ul. Cyganka 28, 87-800 Włocławek, w pokoju nr 35, w terminie </w:t>
      </w:r>
      <w:r w:rsidRPr="004E747A">
        <w:rPr>
          <w:b/>
          <w:sz w:val="24"/>
          <w:szCs w:val="24"/>
          <w:u w:val="single"/>
          <w:lang w:eastAsia="ar-SA"/>
        </w:rPr>
        <w:t>do dnia</w:t>
      </w:r>
      <w:r w:rsidRPr="004E747A">
        <w:rPr>
          <w:b/>
          <w:bCs/>
          <w:sz w:val="24"/>
          <w:szCs w:val="24"/>
          <w:u w:val="single"/>
          <w:lang w:eastAsia="ar-SA"/>
        </w:rPr>
        <w:t xml:space="preserve"> </w:t>
      </w:r>
      <w:r>
        <w:rPr>
          <w:b/>
          <w:bCs/>
          <w:sz w:val="24"/>
          <w:szCs w:val="24"/>
          <w:u w:val="single"/>
          <w:lang w:eastAsia="ar-SA"/>
        </w:rPr>
        <w:t>27 czerwca</w:t>
      </w:r>
      <w:r w:rsidRPr="004E747A">
        <w:rPr>
          <w:b/>
          <w:bCs/>
          <w:sz w:val="24"/>
          <w:szCs w:val="24"/>
          <w:u w:val="single"/>
          <w:lang w:eastAsia="ar-SA"/>
        </w:rPr>
        <w:t xml:space="preserve"> 2017 r.</w:t>
      </w:r>
      <w:r w:rsidRPr="004E747A">
        <w:rPr>
          <w:bCs/>
          <w:sz w:val="24"/>
          <w:szCs w:val="24"/>
          <w:u w:val="single"/>
          <w:lang w:eastAsia="ar-SA"/>
        </w:rPr>
        <w:t xml:space="preserve"> </w:t>
      </w:r>
      <w:r w:rsidRPr="004E747A">
        <w:rPr>
          <w:b/>
          <w:bCs/>
          <w:sz w:val="24"/>
          <w:szCs w:val="24"/>
          <w:u w:val="single"/>
          <w:lang w:eastAsia="ar-SA"/>
        </w:rPr>
        <w:t>do godz. 10:00</w:t>
      </w:r>
      <w:r w:rsidRPr="004E747A">
        <w:rPr>
          <w:sz w:val="24"/>
          <w:szCs w:val="24"/>
          <w:u w:val="single"/>
          <w:lang w:eastAsia="ar-SA"/>
        </w:rPr>
        <w:t>.</w:t>
      </w:r>
      <w:r w:rsidRPr="004E747A">
        <w:rPr>
          <w:sz w:val="24"/>
          <w:szCs w:val="24"/>
          <w:lang w:eastAsia="ar-SA"/>
        </w:rPr>
        <w:t xml:space="preserve"> </w:t>
      </w:r>
    </w:p>
    <w:p w:rsidR="004E747A" w:rsidRPr="004E747A" w:rsidRDefault="004E747A" w:rsidP="00F54DDB">
      <w:pPr>
        <w:numPr>
          <w:ilvl w:val="0"/>
          <w:numId w:val="6"/>
        </w:numPr>
        <w:suppressAutoHyphens/>
        <w:spacing w:after="120" w:line="240" w:lineRule="auto"/>
        <w:jc w:val="both"/>
        <w:rPr>
          <w:rFonts w:eastAsia="Calibri"/>
          <w:bCs/>
          <w:spacing w:val="0"/>
          <w:kern w:val="0"/>
          <w:sz w:val="24"/>
          <w:szCs w:val="24"/>
          <w:lang w:eastAsia="en-US"/>
        </w:rPr>
      </w:pPr>
      <w:r w:rsidRPr="0014321E">
        <w:rPr>
          <w:b/>
          <w:sz w:val="24"/>
          <w:szCs w:val="24"/>
          <w:lang w:eastAsia="ar-SA"/>
        </w:rPr>
        <w:t xml:space="preserve">Otwarcie ofert nastąpi w dniu </w:t>
      </w:r>
      <w:r>
        <w:rPr>
          <w:b/>
          <w:bCs/>
          <w:sz w:val="24"/>
          <w:szCs w:val="24"/>
          <w:u w:val="single"/>
          <w:lang w:eastAsia="ar-SA"/>
        </w:rPr>
        <w:t>27 czerwca 2017</w:t>
      </w:r>
      <w:r w:rsidRPr="0014321E">
        <w:rPr>
          <w:b/>
          <w:bCs/>
          <w:sz w:val="24"/>
          <w:szCs w:val="24"/>
          <w:u w:val="single"/>
          <w:lang w:eastAsia="ar-SA"/>
        </w:rPr>
        <w:t xml:space="preserve"> r.</w:t>
      </w:r>
      <w:r w:rsidRPr="0014321E">
        <w:rPr>
          <w:bCs/>
          <w:sz w:val="24"/>
          <w:szCs w:val="24"/>
          <w:u w:val="single"/>
          <w:lang w:eastAsia="ar-SA"/>
        </w:rPr>
        <w:t xml:space="preserve"> </w:t>
      </w:r>
      <w:r w:rsidRPr="0014321E">
        <w:rPr>
          <w:b/>
          <w:sz w:val="24"/>
          <w:szCs w:val="24"/>
          <w:u w:val="single"/>
          <w:lang w:eastAsia="ar-SA"/>
        </w:rPr>
        <w:t xml:space="preserve">o </w:t>
      </w:r>
      <w:r w:rsidRPr="0014321E">
        <w:rPr>
          <w:b/>
          <w:bCs/>
          <w:sz w:val="24"/>
          <w:szCs w:val="24"/>
          <w:u w:val="single"/>
          <w:lang w:eastAsia="ar-SA"/>
        </w:rPr>
        <w:t>godz. 10:15</w:t>
      </w:r>
      <w:r w:rsidRPr="0014321E">
        <w:rPr>
          <w:b/>
          <w:bCs/>
          <w:sz w:val="24"/>
          <w:szCs w:val="24"/>
          <w:lang w:eastAsia="ar-SA"/>
        </w:rPr>
        <w:t xml:space="preserve"> </w:t>
      </w:r>
      <w:r w:rsidRPr="0014321E">
        <w:rPr>
          <w:b/>
          <w:sz w:val="24"/>
          <w:szCs w:val="24"/>
          <w:lang w:eastAsia="ar-SA"/>
        </w:rPr>
        <w:t xml:space="preserve">w siedzibie zamawiającego: Starostwo Powiatowe we Włocławku, ul. Cyganka 28, 87-800 Włocławek, w pokoju nr </w:t>
      </w:r>
      <w:r>
        <w:rPr>
          <w:b/>
          <w:sz w:val="24"/>
          <w:szCs w:val="24"/>
          <w:lang w:eastAsia="ar-SA"/>
        </w:rPr>
        <w:t>24</w:t>
      </w:r>
      <w:r w:rsidRPr="0014321E">
        <w:rPr>
          <w:sz w:val="24"/>
          <w:szCs w:val="24"/>
          <w:lang w:eastAsia="ar-SA"/>
        </w:rPr>
        <w:t xml:space="preserve">. </w:t>
      </w:r>
    </w:p>
    <w:p w:rsidR="00F54DDB" w:rsidRPr="00A57FB5" w:rsidRDefault="00F54DDB" w:rsidP="00F54DDB">
      <w:pPr>
        <w:numPr>
          <w:ilvl w:val="0"/>
          <w:numId w:val="6"/>
        </w:numPr>
        <w:suppressAutoHyphens/>
        <w:spacing w:after="120" w:line="240" w:lineRule="auto"/>
        <w:jc w:val="both"/>
        <w:rPr>
          <w:rFonts w:eastAsia="Calibri"/>
          <w:bCs/>
          <w:spacing w:val="0"/>
          <w:kern w:val="0"/>
          <w:sz w:val="24"/>
          <w:szCs w:val="24"/>
          <w:lang w:eastAsia="en-US"/>
        </w:rPr>
      </w:pPr>
      <w:r w:rsidRPr="00F54DDB">
        <w:rPr>
          <w:rFonts w:eastAsia="Calibri"/>
          <w:spacing w:val="0"/>
          <w:kern w:val="0"/>
          <w:sz w:val="24"/>
          <w:szCs w:val="24"/>
          <w:lang w:eastAsia="en-US"/>
        </w:rPr>
        <w:t>Otwarcie ofert jest jawne.</w:t>
      </w:r>
    </w:p>
    <w:p w:rsidR="00A57FB5" w:rsidRPr="006A2266" w:rsidRDefault="00A57FB5" w:rsidP="00A57FB5">
      <w:pPr>
        <w:suppressAutoHyphens/>
        <w:spacing w:after="120" w:line="240" w:lineRule="auto"/>
        <w:ind w:left="720"/>
        <w:jc w:val="both"/>
        <w:rPr>
          <w:rFonts w:eastAsia="Calibri"/>
          <w:bCs/>
          <w:spacing w:val="0"/>
          <w:kern w:val="0"/>
          <w:sz w:val="24"/>
          <w:szCs w:val="24"/>
          <w:lang w:eastAsia="en-US"/>
        </w:rPr>
      </w:pPr>
    </w:p>
    <w:p w:rsidR="00F54DDB" w:rsidRPr="00F54DDB" w:rsidRDefault="00F54DDB" w:rsidP="00F54DDB">
      <w:pPr>
        <w:suppressAutoHyphens/>
        <w:spacing w:after="120" w:line="240" w:lineRule="auto"/>
        <w:jc w:val="both"/>
        <w:rPr>
          <w:b/>
          <w:bCs/>
          <w:spacing w:val="0"/>
          <w:kern w:val="0"/>
          <w:sz w:val="24"/>
          <w:szCs w:val="24"/>
          <w:lang w:eastAsia="ar-SA"/>
        </w:rPr>
      </w:pPr>
      <w:r w:rsidRPr="00F54DDB">
        <w:rPr>
          <w:b/>
          <w:spacing w:val="0"/>
          <w:kern w:val="0"/>
          <w:sz w:val="24"/>
          <w:szCs w:val="24"/>
          <w:lang w:eastAsia="ar-SA"/>
        </w:rPr>
        <w:lastRenderedPageBreak/>
        <w:t xml:space="preserve">XI. </w:t>
      </w:r>
      <w:r w:rsidRPr="00F54DDB">
        <w:rPr>
          <w:b/>
          <w:spacing w:val="0"/>
          <w:kern w:val="0"/>
          <w:sz w:val="24"/>
          <w:szCs w:val="24"/>
          <w:u w:val="single"/>
          <w:lang w:eastAsia="ar-SA"/>
        </w:rPr>
        <w:t>OPIS SPOSOBU OBLICZENIA CENY</w:t>
      </w:r>
      <w:r w:rsidRPr="00F54DDB">
        <w:rPr>
          <w:b/>
          <w:spacing w:val="0"/>
          <w:kern w:val="0"/>
          <w:sz w:val="24"/>
          <w:szCs w:val="24"/>
          <w:lang w:eastAsia="ar-SA"/>
        </w:rPr>
        <w:t xml:space="preserve">: </w:t>
      </w:r>
    </w:p>
    <w:p w:rsidR="00697BD2" w:rsidRDefault="00F54DDB" w:rsidP="00697BD2">
      <w:pPr>
        <w:numPr>
          <w:ilvl w:val="0"/>
          <w:numId w:val="2"/>
        </w:numPr>
        <w:spacing w:after="0" w:line="240" w:lineRule="auto"/>
        <w:jc w:val="both"/>
        <w:rPr>
          <w:b/>
          <w:bCs/>
          <w:spacing w:val="0"/>
          <w:kern w:val="0"/>
          <w:sz w:val="24"/>
          <w:szCs w:val="24"/>
          <w:lang w:eastAsia="zh-CN"/>
        </w:rPr>
      </w:pPr>
      <w:r w:rsidRPr="00F54DDB">
        <w:rPr>
          <w:spacing w:val="0"/>
          <w:kern w:val="0"/>
          <w:sz w:val="24"/>
          <w:szCs w:val="24"/>
          <w:lang w:eastAsia="zh-CN"/>
        </w:rPr>
        <w:t xml:space="preserve">Wykonawca określi cenę w formularzu oferty. </w:t>
      </w:r>
    </w:p>
    <w:p w:rsidR="00F54DDB" w:rsidRPr="00F54DDB" w:rsidRDefault="00F54DDB" w:rsidP="00697BD2">
      <w:pPr>
        <w:numPr>
          <w:ilvl w:val="0"/>
          <w:numId w:val="2"/>
        </w:numPr>
        <w:spacing w:after="0" w:line="240" w:lineRule="auto"/>
        <w:jc w:val="both"/>
        <w:rPr>
          <w:b/>
          <w:bCs/>
          <w:spacing w:val="0"/>
          <w:kern w:val="0"/>
          <w:sz w:val="24"/>
          <w:szCs w:val="24"/>
          <w:lang w:eastAsia="zh-CN"/>
        </w:rPr>
      </w:pPr>
      <w:r w:rsidRPr="00F54DDB">
        <w:rPr>
          <w:spacing w:val="0"/>
          <w:kern w:val="0"/>
          <w:sz w:val="24"/>
          <w:szCs w:val="24"/>
        </w:rPr>
        <w:t>Cena oferty musi zawierać wszystkie koszty związane z realizacją zamówienia wynikającą z jego specyfiki</w:t>
      </w:r>
      <w:r w:rsidR="00697BD2" w:rsidRPr="00697BD2">
        <w:rPr>
          <w:spacing w:val="0"/>
          <w:kern w:val="0"/>
          <w:sz w:val="24"/>
          <w:szCs w:val="24"/>
        </w:rPr>
        <w:t xml:space="preserve">. </w:t>
      </w:r>
      <w:r w:rsidR="00697BD2" w:rsidRPr="00697BD2">
        <w:rPr>
          <w:spacing w:val="0"/>
          <w:kern w:val="0"/>
          <w:sz w:val="24"/>
          <w:szCs w:val="24"/>
          <w:lang w:eastAsia="ar-SA"/>
        </w:rPr>
        <w:t>Wykonawca zobowiązuje się w związku z realizac</w:t>
      </w:r>
      <w:r w:rsidR="00697BD2">
        <w:rPr>
          <w:spacing w:val="0"/>
          <w:kern w:val="0"/>
          <w:sz w:val="24"/>
          <w:szCs w:val="24"/>
          <w:lang w:eastAsia="ar-SA"/>
        </w:rPr>
        <w:t>ją</w:t>
      </w:r>
      <w:r w:rsidR="00697BD2" w:rsidRPr="00697BD2">
        <w:rPr>
          <w:spacing w:val="0"/>
          <w:kern w:val="0"/>
          <w:sz w:val="24"/>
          <w:szCs w:val="24"/>
          <w:lang w:eastAsia="ar-SA"/>
        </w:rPr>
        <w:t xml:space="preserve"> przedmiotu umowy do przestrzegania postanowień Ustawy z dnia 22 lipca 2016 r. o zmianie ustawy o minimalnym wynagrodzeniu za pracę oraz niektórych innych ustaw. (Dz. U. poz. 1265 z </w:t>
      </w:r>
      <w:proofErr w:type="spellStart"/>
      <w:r w:rsidR="00697BD2" w:rsidRPr="00697BD2">
        <w:rPr>
          <w:spacing w:val="0"/>
          <w:kern w:val="0"/>
          <w:sz w:val="24"/>
          <w:szCs w:val="24"/>
          <w:lang w:eastAsia="ar-SA"/>
        </w:rPr>
        <w:t>późn</w:t>
      </w:r>
      <w:proofErr w:type="spellEnd"/>
      <w:r w:rsidR="00697BD2" w:rsidRPr="00697BD2">
        <w:rPr>
          <w:spacing w:val="0"/>
          <w:kern w:val="0"/>
          <w:sz w:val="24"/>
          <w:szCs w:val="24"/>
          <w:lang w:eastAsia="ar-SA"/>
        </w:rPr>
        <w:t>. zm.). Wykonawca na żądanie Zamawiającego udzieli wszelkich wyjaśnień dotyczących przestrzegania postanowień określonych ww. ustawą.</w:t>
      </w:r>
    </w:p>
    <w:p w:rsidR="00F54DDB" w:rsidRPr="00F54DDB" w:rsidRDefault="00F54DDB" w:rsidP="00F54DDB">
      <w:pPr>
        <w:numPr>
          <w:ilvl w:val="0"/>
          <w:numId w:val="2"/>
        </w:numPr>
        <w:tabs>
          <w:tab w:val="left" w:pos="426"/>
          <w:tab w:val="left" w:pos="567"/>
          <w:tab w:val="right" w:pos="709"/>
        </w:tabs>
        <w:spacing w:after="0" w:line="240" w:lineRule="auto"/>
        <w:jc w:val="both"/>
        <w:rPr>
          <w:b/>
          <w:bCs/>
          <w:spacing w:val="0"/>
          <w:kern w:val="0"/>
          <w:sz w:val="24"/>
          <w:szCs w:val="24"/>
        </w:rPr>
      </w:pPr>
      <w:r w:rsidRPr="00F54DDB">
        <w:rPr>
          <w:bCs/>
          <w:spacing w:val="0"/>
          <w:kern w:val="0"/>
          <w:sz w:val="24"/>
          <w:szCs w:val="24"/>
        </w:rPr>
        <w:t xml:space="preserve">  Cena oferty winna być wyrażona w złotych polskich.</w:t>
      </w:r>
    </w:p>
    <w:p w:rsidR="00F54DDB" w:rsidRPr="00F54DDB" w:rsidRDefault="00F54DDB" w:rsidP="00F54DDB">
      <w:pPr>
        <w:numPr>
          <w:ilvl w:val="0"/>
          <w:numId w:val="2"/>
        </w:numPr>
        <w:tabs>
          <w:tab w:val="left" w:pos="709"/>
          <w:tab w:val="left" w:pos="3087"/>
          <w:tab w:val="right" w:pos="3229"/>
        </w:tabs>
        <w:spacing w:after="0" w:line="240" w:lineRule="auto"/>
        <w:jc w:val="both"/>
        <w:rPr>
          <w:b/>
          <w:bCs/>
          <w:spacing w:val="0"/>
          <w:kern w:val="0"/>
          <w:sz w:val="24"/>
          <w:szCs w:val="24"/>
        </w:rPr>
      </w:pPr>
      <w:r w:rsidRPr="00F54DDB">
        <w:rPr>
          <w:bCs/>
          <w:spacing w:val="0"/>
          <w:kern w:val="0"/>
          <w:sz w:val="24"/>
          <w:szCs w:val="24"/>
        </w:rPr>
        <w:t>Należy podać cenę oferty netto i brutto z uwzględnieniem podatku VAT</w:t>
      </w:r>
      <w:r w:rsidRPr="00F54DDB">
        <w:rPr>
          <w:b/>
          <w:bCs/>
          <w:spacing w:val="0"/>
          <w:kern w:val="0"/>
          <w:sz w:val="24"/>
          <w:szCs w:val="24"/>
        </w:rPr>
        <w:t xml:space="preserve"> </w:t>
      </w:r>
      <w:r w:rsidRPr="00F54DDB">
        <w:rPr>
          <w:bCs/>
          <w:spacing w:val="0"/>
          <w:kern w:val="0"/>
          <w:sz w:val="24"/>
          <w:szCs w:val="24"/>
        </w:rPr>
        <w:t>(zgodnie z obowiązującymi w tym zakresie przepisami),</w:t>
      </w:r>
    </w:p>
    <w:p w:rsidR="00697BD2" w:rsidRPr="00F54DDB" w:rsidRDefault="00F54DDB" w:rsidP="00697BD2">
      <w:pPr>
        <w:numPr>
          <w:ilvl w:val="0"/>
          <w:numId w:val="2"/>
        </w:numPr>
        <w:tabs>
          <w:tab w:val="left" w:pos="709"/>
          <w:tab w:val="left" w:pos="3087"/>
          <w:tab w:val="right" w:pos="3229"/>
        </w:tabs>
        <w:spacing w:after="0" w:line="240" w:lineRule="auto"/>
        <w:jc w:val="both"/>
        <w:rPr>
          <w:b/>
          <w:bCs/>
          <w:spacing w:val="0"/>
          <w:kern w:val="0"/>
          <w:sz w:val="24"/>
          <w:szCs w:val="24"/>
        </w:rPr>
      </w:pPr>
      <w:r w:rsidRPr="00F54DDB">
        <w:rPr>
          <w:bCs/>
          <w:spacing w:val="0"/>
          <w:kern w:val="0"/>
          <w:sz w:val="24"/>
          <w:szCs w:val="24"/>
        </w:rPr>
        <w:t>Podana przez wykonawcę cena nie ulegnie zmianie przez cały okres realizacji umowy.</w:t>
      </w:r>
    </w:p>
    <w:p w:rsidR="00F54DDB" w:rsidRPr="00F54DDB" w:rsidRDefault="00F54DDB" w:rsidP="00F54DDB">
      <w:pPr>
        <w:numPr>
          <w:ilvl w:val="0"/>
          <w:numId w:val="2"/>
        </w:numPr>
        <w:tabs>
          <w:tab w:val="left" w:pos="709"/>
          <w:tab w:val="left" w:pos="3087"/>
          <w:tab w:val="right" w:pos="3229"/>
        </w:tabs>
        <w:spacing w:after="120" w:line="240" w:lineRule="auto"/>
        <w:ind w:left="714" w:hanging="357"/>
        <w:jc w:val="both"/>
        <w:rPr>
          <w:b/>
          <w:bCs/>
          <w:spacing w:val="0"/>
          <w:kern w:val="0"/>
          <w:sz w:val="24"/>
          <w:szCs w:val="24"/>
        </w:rPr>
      </w:pPr>
      <w:r w:rsidRPr="00F54DDB">
        <w:rPr>
          <w:bCs/>
          <w:spacing w:val="0"/>
          <w:kern w:val="0"/>
          <w:sz w:val="24"/>
          <w:szCs w:val="24"/>
        </w:rPr>
        <w:t xml:space="preserve">Jeżeli w postępowaniu złożona będzie oferta, której wybór prowadziłby do powstania </w:t>
      </w:r>
      <w:r w:rsidRPr="00F54DDB">
        <w:rPr>
          <w:bCs/>
          <w:spacing w:val="0"/>
          <w:kern w:val="0"/>
          <w:sz w:val="24"/>
          <w:szCs w:val="24"/>
        </w:rPr>
        <w:br/>
        <w:t>u Zamawiającego obowiązku podatkowego zgodnie z p</w:t>
      </w:r>
      <w:r w:rsidR="00697BD2">
        <w:rPr>
          <w:bCs/>
          <w:spacing w:val="0"/>
          <w:kern w:val="0"/>
          <w:sz w:val="24"/>
          <w:szCs w:val="24"/>
        </w:rPr>
        <w:t xml:space="preserve">rzepisami o podatku od towarów </w:t>
      </w:r>
      <w:r w:rsidRPr="00F54DDB">
        <w:rPr>
          <w:bCs/>
          <w:spacing w:val="0"/>
          <w:kern w:val="0"/>
          <w:sz w:val="24"/>
          <w:szCs w:val="24"/>
        </w:rPr>
        <w:t xml:space="preserve">i 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</w:t>
      </w:r>
      <w:r w:rsidRPr="00F54DDB">
        <w:rPr>
          <w:bCs/>
          <w:spacing w:val="0"/>
          <w:kern w:val="0"/>
          <w:sz w:val="24"/>
          <w:szCs w:val="24"/>
        </w:rPr>
        <w:br/>
        <w:t>u Zamawiającego obowiązku podatkowego, wskazując nazwę (rodzaj) towaru / usługi, których dostawa/świadczenie będzie prowadzić do jego powstania, oraz wskazując ich wartość bez kwoty podatku.</w:t>
      </w:r>
    </w:p>
    <w:p w:rsidR="00F54DDB" w:rsidRPr="00F54DDB" w:rsidRDefault="00F54DDB" w:rsidP="00F54DDB">
      <w:pPr>
        <w:suppressAutoHyphens/>
        <w:spacing w:after="120" w:line="240" w:lineRule="auto"/>
        <w:jc w:val="both"/>
        <w:rPr>
          <w:b/>
          <w:bCs/>
          <w:spacing w:val="0"/>
          <w:kern w:val="0"/>
          <w:sz w:val="24"/>
          <w:szCs w:val="24"/>
          <w:lang w:eastAsia="ar-SA"/>
        </w:rPr>
      </w:pPr>
      <w:r w:rsidRPr="00F54DDB">
        <w:rPr>
          <w:b/>
          <w:spacing w:val="0"/>
          <w:kern w:val="0"/>
          <w:sz w:val="24"/>
          <w:szCs w:val="24"/>
          <w:lang w:eastAsia="ar-SA"/>
        </w:rPr>
        <w:t xml:space="preserve">XII. </w:t>
      </w:r>
      <w:r w:rsidRPr="00F54DDB">
        <w:rPr>
          <w:b/>
          <w:spacing w:val="0"/>
          <w:kern w:val="0"/>
          <w:sz w:val="24"/>
          <w:szCs w:val="24"/>
          <w:u w:val="single"/>
          <w:lang w:eastAsia="ar-SA"/>
        </w:rPr>
        <w:t>OPIS KRYTERIÓW, KTÓRYMI ZAMAWIAJĄCY BĘDZIE SIĘ KIEROWAŁ PRZY WYBORZE OFERTY, WRAZ Z PODANIEM WAG TYCH KRYTERIÓW I SPOSOBU OCENY OFERT</w:t>
      </w:r>
      <w:r w:rsidRPr="00F54DDB">
        <w:rPr>
          <w:b/>
          <w:spacing w:val="0"/>
          <w:kern w:val="0"/>
          <w:sz w:val="24"/>
          <w:szCs w:val="24"/>
          <w:lang w:eastAsia="ar-SA"/>
        </w:rPr>
        <w:t xml:space="preserve"> </w:t>
      </w:r>
    </w:p>
    <w:p w:rsidR="003D4BED" w:rsidRPr="003D4BED" w:rsidRDefault="003D4BED" w:rsidP="003D4BED">
      <w:pPr>
        <w:pStyle w:val="Akapitzlist"/>
        <w:numPr>
          <w:ilvl w:val="0"/>
          <w:numId w:val="30"/>
        </w:numPr>
        <w:spacing w:after="0" w:line="240" w:lineRule="auto"/>
        <w:jc w:val="both"/>
        <w:rPr>
          <w:b/>
          <w:bCs/>
          <w:spacing w:val="0"/>
          <w:kern w:val="0"/>
          <w:sz w:val="24"/>
          <w:szCs w:val="24"/>
        </w:rPr>
      </w:pPr>
      <w:r w:rsidRPr="003D4BED">
        <w:rPr>
          <w:b/>
          <w:bCs/>
          <w:spacing w:val="0"/>
          <w:kern w:val="0"/>
          <w:sz w:val="24"/>
          <w:szCs w:val="24"/>
        </w:rPr>
        <w:t>Przy wyborze oferty zamawiający będzie się kierował następującym kryteriami:</w:t>
      </w:r>
    </w:p>
    <w:p w:rsidR="003D4BED" w:rsidRDefault="003D4BED" w:rsidP="003D4BED">
      <w:pPr>
        <w:spacing w:after="120" w:line="240" w:lineRule="auto"/>
        <w:ind w:left="720"/>
        <w:jc w:val="both"/>
        <w:rPr>
          <w:b/>
          <w:spacing w:val="0"/>
          <w:kern w:val="0"/>
          <w:sz w:val="24"/>
          <w:szCs w:val="24"/>
        </w:rPr>
      </w:pPr>
      <w:r>
        <w:rPr>
          <w:b/>
          <w:bCs/>
          <w:spacing w:val="0"/>
          <w:kern w:val="0"/>
          <w:sz w:val="24"/>
          <w:szCs w:val="24"/>
        </w:rPr>
        <w:t xml:space="preserve">Cena - </w:t>
      </w:r>
      <w:r w:rsidRPr="003D4BED">
        <w:rPr>
          <w:b/>
          <w:bCs/>
          <w:spacing w:val="0"/>
          <w:kern w:val="0"/>
          <w:sz w:val="24"/>
          <w:szCs w:val="24"/>
        </w:rPr>
        <w:t>100 %</w:t>
      </w:r>
    </w:p>
    <w:p w:rsidR="003D4BED" w:rsidRPr="003D4BED" w:rsidRDefault="003D4BED" w:rsidP="003D4BED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b/>
          <w:spacing w:val="0"/>
          <w:kern w:val="0"/>
          <w:sz w:val="24"/>
          <w:szCs w:val="24"/>
        </w:rPr>
      </w:pPr>
      <w:r w:rsidRPr="003D4BED">
        <w:rPr>
          <w:bCs/>
          <w:spacing w:val="0"/>
          <w:kern w:val="0"/>
          <w:sz w:val="24"/>
          <w:szCs w:val="24"/>
        </w:rPr>
        <w:t>Zamawiający przyzna punkty za kryterium cena wg wzoru:</w:t>
      </w:r>
    </w:p>
    <w:p w:rsidR="003D4BED" w:rsidRDefault="003D4BED" w:rsidP="003D4BED">
      <w:pPr>
        <w:keepNext/>
        <w:spacing w:after="120" w:line="240" w:lineRule="auto"/>
        <w:ind w:firstLine="357"/>
        <w:outlineLvl w:val="0"/>
        <w:rPr>
          <w:b/>
          <w:spacing w:val="0"/>
          <w:kern w:val="0"/>
          <w:sz w:val="24"/>
          <w:szCs w:val="24"/>
        </w:rPr>
      </w:pPr>
      <w:r>
        <w:rPr>
          <w:b/>
          <w:spacing w:val="0"/>
          <w:kern w:val="0"/>
          <w:sz w:val="24"/>
          <w:szCs w:val="24"/>
        </w:rPr>
        <w:t xml:space="preserve">     </w:t>
      </w:r>
      <w:r w:rsidRPr="003D4BED">
        <w:rPr>
          <w:b/>
          <w:spacing w:val="0"/>
          <w:kern w:val="0"/>
          <w:sz w:val="24"/>
          <w:szCs w:val="24"/>
        </w:rPr>
        <w:t>(Cena najniższej oferty / cenę oferty badanej) x waga</w:t>
      </w:r>
    </w:p>
    <w:p w:rsidR="00AE2FD5" w:rsidRPr="003D4BED" w:rsidRDefault="003D4BED" w:rsidP="003D4BED">
      <w:pPr>
        <w:pStyle w:val="Akapitzlist"/>
        <w:keepNext/>
        <w:numPr>
          <w:ilvl w:val="0"/>
          <w:numId w:val="30"/>
        </w:numPr>
        <w:spacing w:after="120" w:line="240" w:lineRule="auto"/>
        <w:ind w:left="714" w:hanging="357"/>
        <w:contextualSpacing w:val="0"/>
        <w:outlineLvl w:val="0"/>
        <w:rPr>
          <w:b/>
          <w:spacing w:val="0"/>
          <w:kern w:val="0"/>
          <w:sz w:val="24"/>
          <w:szCs w:val="24"/>
        </w:rPr>
      </w:pPr>
      <w:r w:rsidRPr="003D4BED">
        <w:rPr>
          <w:spacing w:val="0"/>
          <w:kern w:val="0"/>
          <w:sz w:val="24"/>
          <w:szCs w:val="24"/>
        </w:rPr>
        <w:t>Zamawiający będzie przyznawał punkty za w/w kryterium z dokładnością do dwóch miejsc po przecinku.</w:t>
      </w:r>
    </w:p>
    <w:p w:rsidR="00F54DDB" w:rsidRPr="00F54DDB" w:rsidRDefault="00F54DDB" w:rsidP="00F54DDB">
      <w:pPr>
        <w:suppressAutoHyphens/>
        <w:spacing w:after="120" w:line="240" w:lineRule="auto"/>
        <w:jc w:val="both"/>
        <w:rPr>
          <w:b/>
          <w:bCs/>
          <w:spacing w:val="0"/>
          <w:kern w:val="0"/>
          <w:sz w:val="24"/>
          <w:szCs w:val="24"/>
          <w:lang w:eastAsia="ar-SA"/>
        </w:rPr>
      </w:pPr>
      <w:r w:rsidRPr="00F54DDB">
        <w:rPr>
          <w:b/>
          <w:spacing w:val="0"/>
          <w:kern w:val="0"/>
          <w:sz w:val="24"/>
          <w:szCs w:val="24"/>
          <w:lang w:eastAsia="ar-SA"/>
        </w:rPr>
        <w:t xml:space="preserve">XIII. </w:t>
      </w:r>
      <w:r w:rsidRPr="00F54DDB">
        <w:rPr>
          <w:b/>
          <w:spacing w:val="0"/>
          <w:kern w:val="0"/>
          <w:sz w:val="24"/>
          <w:szCs w:val="24"/>
          <w:u w:val="single"/>
          <w:lang w:eastAsia="ar-SA"/>
        </w:rPr>
        <w:t>ZAWARCIE UMOWY W SPRAWIE ZAMÓWIENIA PUBLICZNEGO</w:t>
      </w:r>
      <w:r w:rsidRPr="00F54DDB">
        <w:rPr>
          <w:b/>
          <w:spacing w:val="0"/>
          <w:kern w:val="0"/>
          <w:sz w:val="24"/>
          <w:szCs w:val="24"/>
          <w:lang w:eastAsia="ar-SA"/>
        </w:rPr>
        <w:t>:</w:t>
      </w:r>
    </w:p>
    <w:p w:rsidR="00F54DDB" w:rsidRPr="00F54DDB" w:rsidRDefault="00F54DDB" w:rsidP="00F54DDB">
      <w:pPr>
        <w:numPr>
          <w:ilvl w:val="0"/>
          <w:numId w:val="1"/>
        </w:numPr>
        <w:spacing w:after="0" w:line="240" w:lineRule="auto"/>
        <w:jc w:val="both"/>
        <w:rPr>
          <w:spacing w:val="0"/>
          <w:kern w:val="0"/>
          <w:sz w:val="24"/>
          <w:szCs w:val="24"/>
        </w:rPr>
      </w:pPr>
      <w:r w:rsidRPr="00F54DDB">
        <w:rPr>
          <w:color w:val="000000"/>
          <w:spacing w:val="0"/>
          <w:kern w:val="0"/>
          <w:sz w:val="24"/>
          <w:szCs w:val="24"/>
          <w:lang w:eastAsia="en-US"/>
        </w:rPr>
        <w:t>Z Wykonawcą, którego oferta zostanie uznana przez Zamawiającego za ofertę najkorzystniejszą</w:t>
      </w:r>
      <w:r w:rsidRPr="00F54DDB">
        <w:rPr>
          <w:spacing w:val="0"/>
          <w:kern w:val="0"/>
          <w:sz w:val="24"/>
          <w:szCs w:val="24"/>
        </w:rPr>
        <w:t xml:space="preserve"> </w:t>
      </w:r>
      <w:r w:rsidRPr="00F54DDB">
        <w:rPr>
          <w:color w:val="000000"/>
          <w:spacing w:val="0"/>
          <w:kern w:val="0"/>
          <w:sz w:val="24"/>
          <w:szCs w:val="24"/>
          <w:lang w:eastAsia="en-US"/>
        </w:rPr>
        <w:t>zostanie podpisana umowa w miejscu i terminie wyznaczonym przez Zamawiającego.</w:t>
      </w:r>
    </w:p>
    <w:p w:rsidR="00F54DDB" w:rsidRPr="00F54DDB" w:rsidRDefault="00F54DDB" w:rsidP="00F54DDB">
      <w:pPr>
        <w:numPr>
          <w:ilvl w:val="0"/>
          <w:numId w:val="1"/>
        </w:numPr>
        <w:spacing w:after="0" w:line="240" w:lineRule="auto"/>
        <w:jc w:val="both"/>
        <w:rPr>
          <w:spacing w:val="0"/>
          <w:kern w:val="0"/>
          <w:sz w:val="24"/>
          <w:szCs w:val="24"/>
        </w:rPr>
      </w:pPr>
      <w:r w:rsidRPr="00F54DDB">
        <w:rPr>
          <w:spacing w:val="0"/>
          <w:kern w:val="0"/>
          <w:sz w:val="24"/>
          <w:szCs w:val="24"/>
        </w:rPr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:rsidR="00F54DDB" w:rsidRPr="00F54DDB" w:rsidRDefault="00F54DDB" w:rsidP="00F54DDB">
      <w:pPr>
        <w:numPr>
          <w:ilvl w:val="0"/>
          <w:numId w:val="1"/>
        </w:numPr>
        <w:spacing w:after="0" w:line="240" w:lineRule="auto"/>
        <w:jc w:val="both"/>
        <w:rPr>
          <w:spacing w:val="0"/>
          <w:kern w:val="0"/>
          <w:sz w:val="24"/>
          <w:szCs w:val="24"/>
        </w:rPr>
      </w:pPr>
      <w:r w:rsidRPr="00F54DDB">
        <w:rPr>
          <w:spacing w:val="0"/>
          <w:kern w:val="0"/>
          <w:sz w:val="24"/>
          <w:szCs w:val="24"/>
        </w:rPr>
        <w:t>W przypadku wyboru oferty złożonej przez Wykonawców wspólnie ubiegających się o udzielenie zamówienia Zamawiający żąda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zamówienia), wykluczenie możliwości wypowiedzenia umowy konsorcjum przez któregokolwiek z jego członków do czasu wykonania zamówienia.</w:t>
      </w:r>
    </w:p>
    <w:p w:rsidR="00F54DDB" w:rsidRPr="00F54DDB" w:rsidRDefault="00F54DDB" w:rsidP="00F54DDB">
      <w:pPr>
        <w:numPr>
          <w:ilvl w:val="0"/>
          <w:numId w:val="1"/>
        </w:numPr>
        <w:spacing w:after="0" w:line="240" w:lineRule="auto"/>
        <w:jc w:val="both"/>
        <w:rPr>
          <w:spacing w:val="0"/>
          <w:kern w:val="0"/>
          <w:sz w:val="24"/>
          <w:szCs w:val="24"/>
        </w:rPr>
      </w:pPr>
      <w:r w:rsidRPr="00F54DDB">
        <w:rPr>
          <w:spacing w:val="0"/>
          <w:kern w:val="0"/>
          <w:sz w:val="24"/>
          <w:szCs w:val="24"/>
        </w:rPr>
        <w:lastRenderedPageBreak/>
        <w:t>Zawarcie umowy nastąpi wg wzoru Zamawiającego, stanowiącego załącznik nr 1 do ogłoszenia.</w:t>
      </w:r>
    </w:p>
    <w:p w:rsidR="00F54DDB" w:rsidRPr="00F54DDB" w:rsidRDefault="00F54DDB" w:rsidP="00F54DD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pacing w:val="0"/>
          <w:kern w:val="0"/>
          <w:sz w:val="24"/>
          <w:szCs w:val="24"/>
        </w:rPr>
      </w:pPr>
      <w:r w:rsidRPr="00F54DDB">
        <w:rPr>
          <w:spacing w:val="0"/>
          <w:kern w:val="0"/>
          <w:sz w:val="24"/>
          <w:szCs w:val="24"/>
        </w:rPr>
        <w:t>Postanowienia ustalone we wzorze umowy nie podlegają negocjacjom.</w:t>
      </w:r>
    </w:p>
    <w:p w:rsidR="00F54DDB" w:rsidRPr="00F54DDB" w:rsidRDefault="00F54DDB" w:rsidP="00F54DD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spacing w:val="0"/>
          <w:kern w:val="0"/>
          <w:sz w:val="24"/>
          <w:szCs w:val="24"/>
        </w:rPr>
      </w:pPr>
      <w:r w:rsidRPr="00F54DDB">
        <w:rPr>
          <w:color w:val="000000"/>
          <w:spacing w:val="0"/>
          <w:kern w:val="0"/>
          <w:sz w:val="24"/>
          <w:szCs w:val="24"/>
          <w:lang w:eastAsia="en-US"/>
        </w:rPr>
        <w:t>Jeżeli Wykonawca, którego oferta została uznana przez Zamawiającego za najkorzystniejszą, uchyla</w:t>
      </w:r>
      <w:r w:rsidRPr="00F54DDB">
        <w:rPr>
          <w:spacing w:val="0"/>
          <w:kern w:val="0"/>
          <w:sz w:val="24"/>
          <w:szCs w:val="24"/>
        </w:rPr>
        <w:t xml:space="preserve"> </w:t>
      </w:r>
      <w:r w:rsidRPr="00F54DDB">
        <w:rPr>
          <w:color w:val="000000"/>
          <w:spacing w:val="0"/>
          <w:kern w:val="0"/>
          <w:sz w:val="24"/>
          <w:szCs w:val="24"/>
          <w:lang w:eastAsia="en-US"/>
        </w:rPr>
        <w:t>się od zawarcia umowy w sprawie zamówienia Zamawiający może podpisać umowę z Wykonawcą,</w:t>
      </w:r>
      <w:r w:rsidRPr="00F54DDB">
        <w:rPr>
          <w:spacing w:val="0"/>
          <w:kern w:val="0"/>
          <w:sz w:val="24"/>
          <w:szCs w:val="24"/>
        </w:rPr>
        <w:t xml:space="preserve"> </w:t>
      </w:r>
      <w:r w:rsidRPr="00F54DDB">
        <w:rPr>
          <w:color w:val="000000"/>
          <w:spacing w:val="0"/>
          <w:kern w:val="0"/>
          <w:sz w:val="24"/>
          <w:szCs w:val="24"/>
          <w:lang w:eastAsia="en-US"/>
        </w:rPr>
        <w:t>który złożył ofertę najkorzystniejszą spośród pozostałych ofert bez przeprowadzania ich ponownego</w:t>
      </w:r>
      <w:r w:rsidRPr="00F54DDB">
        <w:rPr>
          <w:spacing w:val="0"/>
          <w:kern w:val="0"/>
          <w:sz w:val="24"/>
          <w:szCs w:val="24"/>
        </w:rPr>
        <w:t xml:space="preserve"> </w:t>
      </w:r>
      <w:r w:rsidRPr="00F54DDB">
        <w:rPr>
          <w:color w:val="000000"/>
          <w:spacing w:val="0"/>
          <w:kern w:val="0"/>
          <w:sz w:val="24"/>
          <w:szCs w:val="24"/>
          <w:lang w:eastAsia="en-US"/>
        </w:rPr>
        <w:t>badania i oceny. Przez uchylanie się od zawarcia umowy rozumie się przesłanie przez Wykonawcę</w:t>
      </w:r>
      <w:r w:rsidRPr="00F54DDB">
        <w:rPr>
          <w:spacing w:val="0"/>
          <w:kern w:val="0"/>
          <w:sz w:val="24"/>
          <w:szCs w:val="24"/>
        </w:rPr>
        <w:t xml:space="preserve"> </w:t>
      </w:r>
      <w:r w:rsidRPr="00F54DDB">
        <w:rPr>
          <w:color w:val="000000"/>
          <w:spacing w:val="0"/>
          <w:kern w:val="0"/>
          <w:sz w:val="24"/>
          <w:szCs w:val="24"/>
          <w:lang w:eastAsia="en-US"/>
        </w:rPr>
        <w:t>informacji o tym fakcie lub nie stawienie się w miejscu i terminie wyznaczonym do zawarcia umowy, a</w:t>
      </w:r>
      <w:r w:rsidRPr="00F54DDB">
        <w:rPr>
          <w:spacing w:val="0"/>
          <w:kern w:val="0"/>
          <w:sz w:val="24"/>
          <w:szCs w:val="24"/>
        </w:rPr>
        <w:t xml:space="preserve"> </w:t>
      </w:r>
      <w:r w:rsidRPr="00F54DDB">
        <w:rPr>
          <w:color w:val="000000"/>
          <w:spacing w:val="0"/>
          <w:kern w:val="0"/>
          <w:sz w:val="24"/>
          <w:szCs w:val="24"/>
          <w:lang w:eastAsia="en-US"/>
        </w:rPr>
        <w:t>także nie odesłanie w wyznaczonym terminie podpisanej umowy w przypadku zawierania jej w trybie</w:t>
      </w:r>
      <w:r w:rsidRPr="00F54DDB">
        <w:rPr>
          <w:spacing w:val="0"/>
          <w:kern w:val="0"/>
          <w:sz w:val="24"/>
          <w:szCs w:val="24"/>
        </w:rPr>
        <w:t xml:space="preserve"> </w:t>
      </w:r>
      <w:r w:rsidRPr="00F54DDB">
        <w:rPr>
          <w:color w:val="000000"/>
          <w:spacing w:val="0"/>
          <w:kern w:val="0"/>
          <w:sz w:val="24"/>
          <w:szCs w:val="24"/>
          <w:lang w:eastAsia="en-US"/>
        </w:rPr>
        <w:t>korespondencyjnym.</w:t>
      </w:r>
    </w:p>
    <w:p w:rsidR="00F54DDB" w:rsidRPr="00F54DDB" w:rsidRDefault="00F54DDB" w:rsidP="00F54DDB">
      <w:pPr>
        <w:suppressAutoHyphens/>
        <w:spacing w:after="120" w:line="240" w:lineRule="auto"/>
        <w:jc w:val="both"/>
        <w:rPr>
          <w:bCs/>
          <w:spacing w:val="0"/>
          <w:kern w:val="0"/>
          <w:sz w:val="24"/>
          <w:szCs w:val="24"/>
          <w:u w:val="single"/>
          <w:lang w:eastAsia="ar-SA"/>
        </w:rPr>
      </w:pPr>
      <w:r w:rsidRPr="00F54DDB">
        <w:rPr>
          <w:b/>
          <w:spacing w:val="0"/>
          <w:kern w:val="0"/>
          <w:sz w:val="24"/>
          <w:szCs w:val="24"/>
          <w:u w:val="single"/>
          <w:lang w:eastAsia="ar-SA"/>
        </w:rPr>
        <w:t>XIV. INFORMACJE DODATKOWE:</w:t>
      </w:r>
    </w:p>
    <w:p w:rsidR="00F54DDB" w:rsidRPr="00F54DDB" w:rsidRDefault="00F54DDB" w:rsidP="00F54DDB">
      <w:pPr>
        <w:numPr>
          <w:ilvl w:val="0"/>
          <w:numId w:val="14"/>
        </w:numPr>
        <w:spacing w:after="0" w:line="240" w:lineRule="auto"/>
        <w:jc w:val="both"/>
        <w:rPr>
          <w:color w:val="000000"/>
          <w:spacing w:val="0"/>
          <w:kern w:val="0"/>
          <w:sz w:val="24"/>
          <w:szCs w:val="24"/>
          <w:lang w:eastAsia="en-US"/>
        </w:rPr>
      </w:pPr>
      <w:r w:rsidRPr="00F54DDB">
        <w:rPr>
          <w:color w:val="000000"/>
          <w:spacing w:val="0"/>
          <w:kern w:val="0"/>
          <w:sz w:val="24"/>
          <w:szCs w:val="24"/>
          <w:lang w:eastAsia="en-US"/>
        </w:rPr>
        <w:t xml:space="preserve">W uzasadnionych przypadkach, przed upływem terminu składania ofert, Zamawiający może zmienić treść Ogłoszenia. Dokonaną zmianę treści Ogłoszenia Zamawiający zamieszcza na stronie </w:t>
      </w:r>
      <w:r w:rsidR="004D53E9">
        <w:rPr>
          <w:b/>
          <w:color w:val="000000"/>
          <w:spacing w:val="0"/>
          <w:kern w:val="0"/>
          <w:sz w:val="24"/>
          <w:szCs w:val="24"/>
          <w:lang w:eastAsia="en-US"/>
        </w:rPr>
        <w:t>www. bip.powiat.wloclawski.pl</w:t>
      </w:r>
    </w:p>
    <w:p w:rsidR="00F54DDB" w:rsidRPr="00F54DDB" w:rsidRDefault="00F54DDB" w:rsidP="00F54DDB">
      <w:pPr>
        <w:numPr>
          <w:ilvl w:val="0"/>
          <w:numId w:val="14"/>
        </w:numPr>
        <w:spacing w:after="0" w:line="240" w:lineRule="auto"/>
        <w:jc w:val="both"/>
        <w:rPr>
          <w:color w:val="000000"/>
          <w:spacing w:val="0"/>
          <w:kern w:val="0"/>
          <w:sz w:val="24"/>
          <w:szCs w:val="24"/>
          <w:lang w:eastAsia="en-US"/>
        </w:rPr>
      </w:pPr>
      <w:r w:rsidRPr="00F54DDB">
        <w:rPr>
          <w:color w:val="000000"/>
          <w:spacing w:val="0"/>
          <w:kern w:val="0"/>
          <w:sz w:val="24"/>
          <w:szCs w:val="24"/>
          <w:lang w:eastAsia="en-US"/>
        </w:rPr>
        <w:t>Zamawiający zastrzega sobie prawo do występowania do Wykonawców z wezwaniem do złożenia wyjaśnień treści oferty lub dokumentów składanych wraz z ofertą, w tym do wyjaśnień elementów oferty mających wpływ na cenę oferty.</w:t>
      </w:r>
    </w:p>
    <w:p w:rsidR="00F54DDB" w:rsidRPr="00F54DDB" w:rsidRDefault="00F54DDB" w:rsidP="00F54DDB">
      <w:pPr>
        <w:numPr>
          <w:ilvl w:val="0"/>
          <w:numId w:val="14"/>
        </w:numPr>
        <w:spacing w:after="0" w:line="240" w:lineRule="auto"/>
        <w:jc w:val="both"/>
        <w:rPr>
          <w:color w:val="000000"/>
          <w:spacing w:val="0"/>
          <w:kern w:val="0"/>
          <w:sz w:val="24"/>
          <w:szCs w:val="24"/>
          <w:lang w:eastAsia="en-US"/>
        </w:rPr>
      </w:pPr>
      <w:r w:rsidRPr="00F54DDB">
        <w:rPr>
          <w:color w:val="000000"/>
          <w:spacing w:val="0"/>
          <w:kern w:val="0"/>
          <w:sz w:val="24"/>
          <w:szCs w:val="24"/>
          <w:lang w:eastAsia="en-US"/>
        </w:rPr>
        <w:t xml:space="preserve">Zamawiający informuje, iż w prowadzonym postępowaniu nie mają zastosowania przepisy art. 26 ust. 3 oraz ust. 3a ustawy z dnia 29 stycznia 2004 r. Prawo zamówień publicznych (Dz. U. z 2015 r. poz. 2164 z </w:t>
      </w:r>
      <w:proofErr w:type="spellStart"/>
      <w:r w:rsidRPr="00F54DDB">
        <w:rPr>
          <w:color w:val="000000"/>
          <w:spacing w:val="0"/>
          <w:kern w:val="0"/>
          <w:sz w:val="24"/>
          <w:szCs w:val="24"/>
          <w:lang w:eastAsia="en-US"/>
        </w:rPr>
        <w:t>późn</w:t>
      </w:r>
      <w:proofErr w:type="spellEnd"/>
      <w:r w:rsidRPr="00F54DDB">
        <w:rPr>
          <w:color w:val="000000"/>
          <w:spacing w:val="0"/>
          <w:kern w:val="0"/>
          <w:sz w:val="24"/>
          <w:szCs w:val="24"/>
          <w:lang w:eastAsia="en-US"/>
        </w:rPr>
        <w:t>. zm.), co oznacza, iż Zamawiający nie będzie występował do Wykonawców o uzupełnienie brakujących lub błędnych dokumentów, oświadczeń, pełnomocnictw wymaganych postanowieniami niniejszego Ogłoszenia.</w:t>
      </w:r>
    </w:p>
    <w:p w:rsidR="00F54DDB" w:rsidRPr="00F54DDB" w:rsidRDefault="00F54DDB" w:rsidP="00F54DDB">
      <w:pPr>
        <w:numPr>
          <w:ilvl w:val="0"/>
          <w:numId w:val="14"/>
        </w:numPr>
        <w:spacing w:after="120" w:line="240" w:lineRule="auto"/>
        <w:ind w:left="714" w:hanging="357"/>
        <w:jc w:val="both"/>
        <w:rPr>
          <w:color w:val="000000"/>
          <w:spacing w:val="0"/>
          <w:kern w:val="0"/>
          <w:sz w:val="24"/>
          <w:szCs w:val="24"/>
          <w:lang w:eastAsia="en-US"/>
        </w:rPr>
      </w:pPr>
      <w:r w:rsidRPr="00F54DDB">
        <w:rPr>
          <w:color w:val="000000"/>
          <w:spacing w:val="0"/>
          <w:kern w:val="0"/>
          <w:sz w:val="24"/>
          <w:szCs w:val="24"/>
          <w:lang w:eastAsia="en-US"/>
        </w:rPr>
        <w:t>Zamawiający poprawi w ofercie: oczywiste omyłki pisarskie, oczywiste omyłki rachunkowe, z uwzględnieniem konsekwencji rachunkowych dokonanych poprawek.</w:t>
      </w:r>
    </w:p>
    <w:p w:rsidR="00F54DDB" w:rsidRPr="00F54DDB" w:rsidRDefault="00F54DDB" w:rsidP="00F54DDB">
      <w:pPr>
        <w:spacing w:after="120" w:line="240" w:lineRule="auto"/>
        <w:rPr>
          <w:b/>
          <w:color w:val="000000"/>
          <w:spacing w:val="0"/>
          <w:kern w:val="0"/>
          <w:sz w:val="24"/>
          <w:szCs w:val="24"/>
          <w:u w:val="single"/>
          <w:lang w:eastAsia="en-US"/>
        </w:rPr>
      </w:pPr>
      <w:r w:rsidRPr="00F54DDB">
        <w:rPr>
          <w:b/>
          <w:color w:val="000000"/>
          <w:spacing w:val="0"/>
          <w:kern w:val="0"/>
          <w:sz w:val="24"/>
          <w:szCs w:val="24"/>
          <w:u w:val="single"/>
          <w:lang w:eastAsia="en-US"/>
        </w:rPr>
        <w:t>XV. ODRZUCENIE OFERT</w:t>
      </w:r>
    </w:p>
    <w:p w:rsidR="00F54DDB" w:rsidRPr="00F54DDB" w:rsidRDefault="00F54DDB" w:rsidP="00F54DDB">
      <w:pPr>
        <w:spacing w:after="120" w:line="240" w:lineRule="auto"/>
        <w:rPr>
          <w:b/>
          <w:color w:val="000000"/>
          <w:spacing w:val="0"/>
          <w:kern w:val="0"/>
          <w:sz w:val="24"/>
          <w:szCs w:val="24"/>
          <w:lang w:eastAsia="en-US"/>
        </w:rPr>
      </w:pPr>
      <w:r w:rsidRPr="00F54DDB">
        <w:rPr>
          <w:b/>
          <w:color w:val="000000"/>
          <w:spacing w:val="0"/>
          <w:kern w:val="0"/>
          <w:sz w:val="24"/>
          <w:szCs w:val="24"/>
          <w:lang w:eastAsia="en-US"/>
        </w:rPr>
        <w:t>Zamawiający odrzuci ofertę w następujących przypadkach:</w:t>
      </w:r>
    </w:p>
    <w:p w:rsidR="00F54DDB" w:rsidRPr="00F54DDB" w:rsidRDefault="00F54DDB" w:rsidP="00F54DDB">
      <w:pPr>
        <w:numPr>
          <w:ilvl w:val="0"/>
          <w:numId w:val="15"/>
        </w:numPr>
        <w:spacing w:after="0" w:line="240" w:lineRule="auto"/>
        <w:jc w:val="both"/>
        <w:rPr>
          <w:color w:val="000000"/>
          <w:spacing w:val="0"/>
          <w:kern w:val="0"/>
          <w:sz w:val="24"/>
          <w:szCs w:val="24"/>
          <w:lang w:eastAsia="en-US"/>
        </w:rPr>
      </w:pPr>
      <w:r w:rsidRPr="00F54DDB">
        <w:rPr>
          <w:color w:val="000000"/>
          <w:spacing w:val="0"/>
          <w:kern w:val="0"/>
          <w:sz w:val="24"/>
          <w:szCs w:val="24"/>
          <w:lang w:eastAsia="en-US"/>
        </w:rPr>
        <w:t>jest niezgodna z ustawą;</w:t>
      </w:r>
    </w:p>
    <w:p w:rsidR="00F54DDB" w:rsidRPr="00F54DDB" w:rsidRDefault="00F54DDB" w:rsidP="00F54DDB">
      <w:pPr>
        <w:numPr>
          <w:ilvl w:val="0"/>
          <w:numId w:val="15"/>
        </w:numPr>
        <w:spacing w:after="0" w:line="240" w:lineRule="auto"/>
        <w:jc w:val="both"/>
        <w:rPr>
          <w:color w:val="000000"/>
          <w:spacing w:val="0"/>
          <w:kern w:val="0"/>
          <w:sz w:val="24"/>
          <w:szCs w:val="24"/>
          <w:lang w:eastAsia="en-US"/>
        </w:rPr>
      </w:pPr>
      <w:r w:rsidRPr="00F54DDB">
        <w:rPr>
          <w:color w:val="000000"/>
          <w:spacing w:val="0"/>
          <w:kern w:val="0"/>
          <w:sz w:val="24"/>
          <w:szCs w:val="24"/>
          <w:lang w:eastAsia="en-US"/>
        </w:rPr>
        <w:t>jej treść nie odpowiada treści niniejszego Ogłoszenia;</w:t>
      </w:r>
    </w:p>
    <w:p w:rsidR="00F54DDB" w:rsidRPr="00F54DDB" w:rsidRDefault="00F54DDB" w:rsidP="00F54DDB">
      <w:pPr>
        <w:numPr>
          <w:ilvl w:val="0"/>
          <w:numId w:val="15"/>
        </w:numPr>
        <w:spacing w:after="0" w:line="240" w:lineRule="auto"/>
        <w:jc w:val="both"/>
        <w:rPr>
          <w:color w:val="000000"/>
          <w:spacing w:val="0"/>
          <w:kern w:val="0"/>
          <w:sz w:val="24"/>
          <w:szCs w:val="24"/>
          <w:lang w:eastAsia="en-US"/>
        </w:rPr>
      </w:pPr>
      <w:r w:rsidRPr="00F54DDB">
        <w:rPr>
          <w:color w:val="000000"/>
          <w:spacing w:val="0"/>
          <w:kern w:val="0"/>
          <w:sz w:val="24"/>
          <w:szCs w:val="24"/>
          <w:lang w:eastAsia="en-US"/>
        </w:rPr>
        <w:t>jej złożenie stanowi czyn nieuczciwej konkurencji w rozumieniu przepisów o zwalczaniu nieuczciwej konkurencji;</w:t>
      </w:r>
    </w:p>
    <w:p w:rsidR="00F54DDB" w:rsidRPr="00F54DDB" w:rsidRDefault="00F54DDB" w:rsidP="00F54DDB">
      <w:pPr>
        <w:numPr>
          <w:ilvl w:val="0"/>
          <w:numId w:val="15"/>
        </w:numPr>
        <w:spacing w:after="0" w:line="240" w:lineRule="auto"/>
        <w:jc w:val="both"/>
        <w:rPr>
          <w:color w:val="000000"/>
          <w:spacing w:val="0"/>
          <w:kern w:val="0"/>
          <w:sz w:val="24"/>
          <w:szCs w:val="24"/>
          <w:lang w:eastAsia="en-US"/>
        </w:rPr>
      </w:pPr>
      <w:r w:rsidRPr="00F54DDB">
        <w:rPr>
          <w:color w:val="000000"/>
          <w:spacing w:val="0"/>
          <w:kern w:val="0"/>
          <w:sz w:val="24"/>
          <w:szCs w:val="24"/>
          <w:lang w:eastAsia="en-US"/>
        </w:rPr>
        <w:t xml:space="preserve">zawiera rażąco niską cenę w stosunku do przedmiotu zamówienia; </w:t>
      </w:r>
    </w:p>
    <w:p w:rsidR="00F54DDB" w:rsidRPr="00F54DDB" w:rsidRDefault="00F54DDB" w:rsidP="00F54DDB">
      <w:pPr>
        <w:numPr>
          <w:ilvl w:val="0"/>
          <w:numId w:val="15"/>
        </w:numPr>
        <w:spacing w:after="0" w:line="240" w:lineRule="auto"/>
        <w:jc w:val="both"/>
        <w:rPr>
          <w:color w:val="000000"/>
          <w:spacing w:val="0"/>
          <w:kern w:val="0"/>
          <w:sz w:val="24"/>
          <w:szCs w:val="24"/>
          <w:lang w:eastAsia="en-US"/>
        </w:rPr>
      </w:pPr>
      <w:r w:rsidRPr="00F54DDB">
        <w:rPr>
          <w:color w:val="000000"/>
          <w:spacing w:val="0"/>
          <w:kern w:val="0"/>
          <w:sz w:val="24"/>
          <w:szCs w:val="24"/>
          <w:lang w:eastAsia="en-US"/>
        </w:rPr>
        <w:t>została złożona przez wykonawcę, który nie wykazał spełnienia warunków udziału w postępowaniu;</w:t>
      </w:r>
    </w:p>
    <w:p w:rsidR="00F54DDB" w:rsidRPr="00F54DDB" w:rsidRDefault="00F54DDB" w:rsidP="00F54DDB">
      <w:pPr>
        <w:numPr>
          <w:ilvl w:val="0"/>
          <w:numId w:val="15"/>
        </w:numPr>
        <w:spacing w:after="0" w:line="240" w:lineRule="auto"/>
        <w:jc w:val="both"/>
        <w:rPr>
          <w:color w:val="000000"/>
          <w:spacing w:val="0"/>
          <w:kern w:val="0"/>
          <w:sz w:val="24"/>
          <w:szCs w:val="24"/>
          <w:lang w:eastAsia="en-US"/>
        </w:rPr>
      </w:pPr>
      <w:r w:rsidRPr="00F54DDB">
        <w:rPr>
          <w:color w:val="000000"/>
          <w:spacing w:val="0"/>
          <w:kern w:val="0"/>
          <w:sz w:val="24"/>
          <w:szCs w:val="24"/>
          <w:lang w:eastAsia="en-US"/>
        </w:rPr>
        <w:t>zawiera błędy w obliczeniu ceny;</w:t>
      </w:r>
    </w:p>
    <w:p w:rsidR="00F54DDB" w:rsidRPr="00F54DDB" w:rsidRDefault="00F54DDB" w:rsidP="00F54DDB">
      <w:pPr>
        <w:numPr>
          <w:ilvl w:val="0"/>
          <w:numId w:val="15"/>
        </w:numPr>
        <w:spacing w:after="0" w:line="240" w:lineRule="auto"/>
        <w:jc w:val="both"/>
        <w:rPr>
          <w:color w:val="000000"/>
          <w:spacing w:val="0"/>
          <w:kern w:val="0"/>
          <w:sz w:val="24"/>
          <w:szCs w:val="24"/>
          <w:lang w:eastAsia="en-US"/>
        </w:rPr>
      </w:pPr>
      <w:r w:rsidRPr="00F54DDB">
        <w:rPr>
          <w:color w:val="000000"/>
          <w:spacing w:val="0"/>
          <w:kern w:val="0"/>
          <w:sz w:val="24"/>
          <w:szCs w:val="24"/>
          <w:lang w:eastAsia="en-US"/>
        </w:rPr>
        <w:t>wykonawca w odpowiedzi na wezwanie Zamawiającego nie złożył wyjaśnień w sprawie wysokości zaoferowanej ceny;</w:t>
      </w:r>
    </w:p>
    <w:p w:rsidR="00F54DDB" w:rsidRPr="00F54DDB" w:rsidRDefault="00F54DDB" w:rsidP="00F54DDB">
      <w:pPr>
        <w:numPr>
          <w:ilvl w:val="0"/>
          <w:numId w:val="15"/>
        </w:numPr>
        <w:spacing w:after="0" w:line="240" w:lineRule="auto"/>
        <w:jc w:val="both"/>
        <w:rPr>
          <w:color w:val="000000"/>
          <w:spacing w:val="0"/>
          <w:kern w:val="0"/>
          <w:sz w:val="24"/>
          <w:szCs w:val="24"/>
          <w:lang w:eastAsia="en-US"/>
        </w:rPr>
      </w:pPr>
      <w:r w:rsidRPr="00F54DDB">
        <w:rPr>
          <w:color w:val="000000"/>
          <w:spacing w:val="0"/>
          <w:kern w:val="0"/>
          <w:sz w:val="24"/>
          <w:szCs w:val="24"/>
          <w:lang w:eastAsia="en-US"/>
        </w:rPr>
        <w:t>wykonawca w odpowiedzi na wezwanie Zamawiającego nie złożył wyjaśnień treści oferty lub dokumentów składanych wraz z ofertą, w tym do wyjaśnień elementów oferty mających wpływ na cenę oferty;</w:t>
      </w:r>
    </w:p>
    <w:p w:rsidR="00F54DDB" w:rsidRPr="00F54DDB" w:rsidRDefault="00F54DDB" w:rsidP="00F54DDB">
      <w:pPr>
        <w:numPr>
          <w:ilvl w:val="0"/>
          <w:numId w:val="15"/>
        </w:numPr>
        <w:spacing w:after="0" w:line="240" w:lineRule="auto"/>
        <w:jc w:val="both"/>
        <w:rPr>
          <w:color w:val="000000"/>
          <w:spacing w:val="0"/>
          <w:kern w:val="0"/>
          <w:sz w:val="24"/>
          <w:szCs w:val="24"/>
          <w:lang w:eastAsia="en-US"/>
        </w:rPr>
      </w:pPr>
      <w:r w:rsidRPr="00F54DDB">
        <w:rPr>
          <w:color w:val="000000"/>
          <w:spacing w:val="0"/>
          <w:kern w:val="0"/>
          <w:sz w:val="24"/>
          <w:szCs w:val="24"/>
          <w:lang w:eastAsia="en-US"/>
        </w:rPr>
        <w:t>oferta zawiera braki, błędne dokumenty, oświadczenia czy pełnomocnictwa;</w:t>
      </w:r>
    </w:p>
    <w:p w:rsidR="00F54DDB" w:rsidRPr="00F54DDB" w:rsidRDefault="00F54DDB" w:rsidP="00F54DDB">
      <w:pPr>
        <w:numPr>
          <w:ilvl w:val="0"/>
          <w:numId w:val="15"/>
        </w:numPr>
        <w:spacing w:after="120" w:line="240" w:lineRule="auto"/>
        <w:ind w:left="714" w:hanging="357"/>
        <w:jc w:val="both"/>
        <w:rPr>
          <w:color w:val="000000"/>
          <w:spacing w:val="0"/>
          <w:kern w:val="0"/>
          <w:sz w:val="24"/>
          <w:szCs w:val="24"/>
          <w:lang w:eastAsia="en-US"/>
        </w:rPr>
      </w:pPr>
      <w:r w:rsidRPr="00F54DDB">
        <w:rPr>
          <w:color w:val="000000"/>
          <w:spacing w:val="0"/>
          <w:kern w:val="0"/>
          <w:sz w:val="24"/>
          <w:szCs w:val="24"/>
          <w:lang w:eastAsia="en-US"/>
        </w:rPr>
        <w:t>jest nieważna na podstawie odrębnych przepisów.</w:t>
      </w:r>
    </w:p>
    <w:p w:rsidR="00F54DDB" w:rsidRPr="00F54DDB" w:rsidRDefault="00F54DDB" w:rsidP="00F54DDB">
      <w:pPr>
        <w:spacing w:after="120" w:line="240" w:lineRule="auto"/>
        <w:rPr>
          <w:b/>
          <w:color w:val="000000"/>
          <w:spacing w:val="0"/>
          <w:kern w:val="0"/>
          <w:sz w:val="24"/>
          <w:szCs w:val="24"/>
          <w:u w:val="single"/>
          <w:lang w:eastAsia="en-US"/>
        </w:rPr>
      </w:pPr>
      <w:r w:rsidRPr="00F54DDB">
        <w:rPr>
          <w:b/>
          <w:color w:val="000000"/>
          <w:spacing w:val="0"/>
          <w:kern w:val="0"/>
          <w:sz w:val="24"/>
          <w:szCs w:val="24"/>
          <w:u w:val="single"/>
          <w:lang w:eastAsia="en-US"/>
        </w:rPr>
        <w:t>XVI. UNIEWAŻNIENIE POSTĘPOWANIA</w:t>
      </w:r>
    </w:p>
    <w:p w:rsidR="00F54DDB" w:rsidRPr="00F54DDB" w:rsidRDefault="00F54DDB" w:rsidP="00F54DDB">
      <w:pPr>
        <w:numPr>
          <w:ilvl w:val="0"/>
          <w:numId w:val="16"/>
        </w:numPr>
        <w:spacing w:after="120" w:line="240" w:lineRule="auto"/>
        <w:ind w:left="714" w:hanging="357"/>
        <w:jc w:val="both"/>
        <w:rPr>
          <w:color w:val="000000"/>
          <w:spacing w:val="0"/>
          <w:kern w:val="0"/>
          <w:sz w:val="24"/>
          <w:szCs w:val="24"/>
          <w:lang w:eastAsia="en-US"/>
        </w:rPr>
      </w:pPr>
      <w:r w:rsidRPr="00F54DDB">
        <w:rPr>
          <w:color w:val="000000"/>
          <w:spacing w:val="0"/>
          <w:kern w:val="0"/>
          <w:sz w:val="24"/>
          <w:szCs w:val="24"/>
          <w:lang w:eastAsia="en-US"/>
        </w:rPr>
        <w:t>Zamawiający unieważni niniejsze postępowanie o udzielenie zamówienia, jeżeli:</w:t>
      </w:r>
    </w:p>
    <w:p w:rsidR="00F54DDB" w:rsidRPr="00F54DDB" w:rsidRDefault="00F54DDB" w:rsidP="00F54DDB">
      <w:pPr>
        <w:numPr>
          <w:ilvl w:val="0"/>
          <w:numId w:val="17"/>
        </w:numPr>
        <w:spacing w:after="0" w:line="240" w:lineRule="auto"/>
        <w:jc w:val="both"/>
        <w:rPr>
          <w:color w:val="000000"/>
          <w:spacing w:val="0"/>
          <w:kern w:val="0"/>
          <w:sz w:val="24"/>
          <w:szCs w:val="24"/>
          <w:lang w:eastAsia="en-US"/>
        </w:rPr>
      </w:pPr>
      <w:r w:rsidRPr="00F54DDB">
        <w:rPr>
          <w:color w:val="000000"/>
          <w:spacing w:val="0"/>
          <w:kern w:val="0"/>
          <w:sz w:val="24"/>
          <w:szCs w:val="24"/>
          <w:lang w:eastAsia="en-US"/>
        </w:rPr>
        <w:t>nie złożono żadnej oferty nie podlegającej odrzuceniu;</w:t>
      </w:r>
    </w:p>
    <w:p w:rsidR="00F54DDB" w:rsidRPr="00F54DDB" w:rsidRDefault="00F54DDB" w:rsidP="00F54DDB">
      <w:pPr>
        <w:numPr>
          <w:ilvl w:val="0"/>
          <w:numId w:val="17"/>
        </w:numPr>
        <w:spacing w:after="0" w:line="240" w:lineRule="auto"/>
        <w:jc w:val="both"/>
        <w:rPr>
          <w:color w:val="000000"/>
          <w:spacing w:val="0"/>
          <w:kern w:val="0"/>
          <w:sz w:val="24"/>
          <w:szCs w:val="24"/>
          <w:lang w:eastAsia="en-US"/>
        </w:rPr>
      </w:pPr>
      <w:r w:rsidRPr="00F54DDB">
        <w:rPr>
          <w:color w:val="000000"/>
          <w:spacing w:val="0"/>
          <w:kern w:val="0"/>
          <w:sz w:val="24"/>
          <w:szCs w:val="24"/>
          <w:lang w:eastAsia="en-US"/>
        </w:rPr>
        <w:lastRenderedPageBreak/>
        <w:t>cena najkorzystniejszej oferty lub oferta z najniższą ceną przewyższa kwotę, którą Zamawiający zamierza przeznaczyć na sfinansowanie zamówienia, chyba że Zamawiający podejmie decyzję o zwiększeniu tej kwoty do ceny najkorzystniejszej oferty;</w:t>
      </w:r>
    </w:p>
    <w:p w:rsidR="00F54DDB" w:rsidRPr="00F54DDB" w:rsidRDefault="00F54DDB" w:rsidP="00F54DDB">
      <w:pPr>
        <w:numPr>
          <w:ilvl w:val="0"/>
          <w:numId w:val="17"/>
        </w:numPr>
        <w:spacing w:after="0" w:line="240" w:lineRule="auto"/>
        <w:jc w:val="both"/>
        <w:rPr>
          <w:color w:val="000000"/>
          <w:spacing w:val="0"/>
          <w:kern w:val="0"/>
          <w:sz w:val="24"/>
          <w:szCs w:val="24"/>
          <w:lang w:eastAsia="en-US"/>
        </w:rPr>
      </w:pPr>
      <w:r w:rsidRPr="00F54DDB">
        <w:rPr>
          <w:color w:val="000000"/>
          <w:spacing w:val="0"/>
          <w:kern w:val="0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przewidzieć;</w:t>
      </w:r>
    </w:p>
    <w:p w:rsidR="00F54DDB" w:rsidRPr="00F54DDB" w:rsidRDefault="00F54DDB" w:rsidP="00F54DDB">
      <w:pPr>
        <w:numPr>
          <w:ilvl w:val="0"/>
          <w:numId w:val="17"/>
        </w:numPr>
        <w:spacing w:after="0" w:line="240" w:lineRule="auto"/>
        <w:jc w:val="both"/>
        <w:rPr>
          <w:color w:val="000000"/>
          <w:spacing w:val="0"/>
          <w:kern w:val="0"/>
          <w:sz w:val="24"/>
          <w:szCs w:val="24"/>
          <w:lang w:eastAsia="en-US"/>
        </w:rPr>
      </w:pPr>
      <w:r w:rsidRPr="00F54DDB">
        <w:rPr>
          <w:color w:val="000000"/>
          <w:spacing w:val="0"/>
          <w:kern w:val="0"/>
          <w:sz w:val="24"/>
          <w:szCs w:val="24"/>
          <w:lang w:eastAsia="en-US"/>
        </w:rPr>
        <w:t>postępowanie obarczone jest niemożliwą do usunięcia wadą uniemożliwiającą zawarcie umowy w sprawie niniejszego zamówienia publicznego.</w:t>
      </w:r>
    </w:p>
    <w:p w:rsidR="00F54DDB" w:rsidRPr="00F54DDB" w:rsidRDefault="00F54DDB" w:rsidP="00F54DDB">
      <w:pPr>
        <w:numPr>
          <w:ilvl w:val="0"/>
          <w:numId w:val="17"/>
        </w:numPr>
        <w:spacing w:after="120" w:line="240" w:lineRule="auto"/>
        <w:ind w:left="714" w:hanging="357"/>
        <w:jc w:val="both"/>
        <w:rPr>
          <w:color w:val="000000"/>
          <w:spacing w:val="0"/>
          <w:kern w:val="0"/>
          <w:sz w:val="24"/>
          <w:szCs w:val="24"/>
          <w:lang w:eastAsia="en-US"/>
        </w:rPr>
      </w:pPr>
      <w:r w:rsidRPr="00F54DDB">
        <w:rPr>
          <w:color w:val="000000"/>
          <w:spacing w:val="0"/>
          <w:kern w:val="0"/>
          <w:sz w:val="24"/>
          <w:szCs w:val="24"/>
          <w:lang w:eastAsia="en-US"/>
        </w:rPr>
        <w:t>gdy zostały złożone oferty dodatkowe o takiej samej cenie.</w:t>
      </w:r>
    </w:p>
    <w:p w:rsidR="00F54DDB" w:rsidRPr="00F54DDB" w:rsidRDefault="00F54DDB" w:rsidP="00F54DDB">
      <w:pPr>
        <w:numPr>
          <w:ilvl w:val="0"/>
          <w:numId w:val="16"/>
        </w:numPr>
        <w:spacing w:after="120" w:line="240" w:lineRule="auto"/>
        <w:jc w:val="both"/>
        <w:rPr>
          <w:color w:val="000000"/>
          <w:spacing w:val="0"/>
          <w:kern w:val="0"/>
          <w:sz w:val="24"/>
          <w:szCs w:val="24"/>
          <w:lang w:eastAsia="en-US"/>
        </w:rPr>
      </w:pPr>
      <w:r w:rsidRPr="00F54DDB">
        <w:rPr>
          <w:spacing w:val="0"/>
          <w:kern w:val="0"/>
          <w:sz w:val="24"/>
          <w:szCs w:val="24"/>
        </w:rPr>
        <w:t>Zamawiający zastrzega sobie możliwość unieważnienia postepowania bez podawania przyczyny.</w:t>
      </w:r>
    </w:p>
    <w:p w:rsidR="00F54DDB" w:rsidRPr="00F54DDB" w:rsidRDefault="00F54DDB" w:rsidP="00F54DDB">
      <w:pPr>
        <w:spacing w:after="0" w:line="240" w:lineRule="auto"/>
        <w:rPr>
          <w:b/>
          <w:color w:val="000000"/>
          <w:spacing w:val="0"/>
          <w:kern w:val="0"/>
          <w:sz w:val="24"/>
          <w:szCs w:val="24"/>
          <w:lang w:eastAsia="en-US"/>
        </w:rPr>
      </w:pPr>
    </w:p>
    <w:p w:rsidR="00F54DDB" w:rsidRPr="00F54DDB" w:rsidRDefault="00F54DDB" w:rsidP="00F54DDB">
      <w:pPr>
        <w:spacing w:after="120" w:line="240" w:lineRule="auto"/>
        <w:rPr>
          <w:b/>
          <w:color w:val="000000"/>
          <w:spacing w:val="0"/>
          <w:kern w:val="0"/>
          <w:sz w:val="24"/>
          <w:szCs w:val="24"/>
          <w:lang w:eastAsia="en-US"/>
        </w:rPr>
      </w:pPr>
      <w:r w:rsidRPr="00F54DDB">
        <w:rPr>
          <w:b/>
          <w:color w:val="000000"/>
          <w:spacing w:val="0"/>
          <w:kern w:val="0"/>
          <w:sz w:val="24"/>
          <w:szCs w:val="24"/>
          <w:lang w:eastAsia="en-US"/>
        </w:rPr>
        <w:t>ZAŁĄCZNIKI DO OGŁOSZENIA:</w:t>
      </w:r>
    </w:p>
    <w:p w:rsidR="00F54DDB" w:rsidRPr="00F54DDB" w:rsidRDefault="00F54DDB" w:rsidP="00F54DDB">
      <w:pPr>
        <w:numPr>
          <w:ilvl w:val="0"/>
          <w:numId w:val="20"/>
        </w:numPr>
        <w:spacing w:after="0" w:line="240" w:lineRule="auto"/>
        <w:rPr>
          <w:color w:val="000000"/>
          <w:spacing w:val="0"/>
          <w:kern w:val="0"/>
          <w:sz w:val="24"/>
          <w:szCs w:val="24"/>
          <w:lang w:eastAsia="en-US"/>
        </w:rPr>
      </w:pPr>
      <w:r w:rsidRPr="00F54DDB">
        <w:rPr>
          <w:color w:val="000000"/>
          <w:spacing w:val="0"/>
          <w:kern w:val="0"/>
          <w:sz w:val="24"/>
          <w:szCs w:val="24"/>
          <w:lang w:eastAsia="en-US"/>
        </w:rPr>
        <w:t xml:space="preserve">Wzór umowy - </w:t>
      </w:r>
      <w:r w:rsidRPr="00F54DDB">
        <w:rPr>
          <w:b/>
          <w:color w:val="000000"/>
          <w:spacing w:val="0"/>
          <w:kern w:val="0"/>
          <w:sz w:val="24"/>
          <w:szCs w:val="24"/>
          <w:lang w:eastAsia="en-US"/>
        </w:rPr>
        <w:t>Załącznik nr 1</w:t>
      </w:r>
      <w:r w:rsidR="006A2266">
        <w:rPr>
          <w:color w:val="000000"/>
          <w:spacing w:val="0"/>
          <w:kern w:val="0"/>
          <w:sz w:val="24"/>
          <w:szCs w:val="24"/>
          <w:lang w:eastAsia="en-US"/>
        </w:rPr>
        <w:t xml:space="preserve"> </w:t>
      </w:r>
      <w:r w:rsidR="006A2266" w:rsidRPr="006A2266">
        <w:rPr>
          <w:b/>
          <w:color w:val="000000"/>
          <w:spacing w:val="0"/>
          <w:kern w:val="0"/>
          <w:sz w:val="24"/>
          <w:szCs w:val="24"/>
          <w:lang w:eastAsia="en-US"/>
        </w:rPr>
        <w:t>do Ogłoszenia</w:t>
      </w:r>
      <w:r w:rsidR="006A2266">
        <w:rPr>
          <w:color w:val="000000"/>
          <w:spacing w:val="0"/>
          <w:kern w:val="0"/>
          <w:sz w:val="24"/>
          <w:szCs w:val="24"/>
          <w:lang w:eastAsia="en-US"/>
        </w:rPr>
        <w:t>,</w:t>
      </w:r>
    </w:p>
    <w:p w:rsidR="00F54DDB" w:rsidRPr="00F54DDB" w:rsidRDefault="00F54DDB" w:rsidP="00F54DDB">
      <w:pPr>
        <w:numPr>
          <w:ilvl w:val="0"/>
          <w:numId w:val="20"/>
        </w:numPr>
        <w:spacing w:after="0" w:line="240" w:lineRule="auto"/>
        <w:rPr>
          <w:color w:val="000000"/>
          <w:spacing w:val="0"/>
          <w:kern w:val="0"/>
          <w:sz w:val="24"/>
          <w:szCs w:val="24"/>
          <w:lang w:eastAsia="en-US"/>
        </w:rPr>
      </w:pPr>
      <w:r w:rsidRPr="00F54DDB">
        <w:rPr>
          <w:color w:val="000000"/>
          <w:spacing w:val="0"/>
          <w:kern w:val="0"/>
          <w:sz w:val="24"/>
          <w:szCs w:val="24"/>
          <w:lang w:eastAsia="en-US"/>
        </w:rPr>
        <w:t xml:space="preserve">Szczegółowy opis przedmiotu zamówienia - </w:t>
      </w:r>
      <w:r w:rsidRPr="00F54DDB">
        <w:rPr>
          <w:b/>
          <w:color w:val="000000"/>
          <w:spacing w:val="0"/>
          <w:kern w:val="0"/>
          <w:sz w:val="24"/>
          <w:szCs w:val="24"/>
          <w:lang w:eastAsia="en-US"/>
        </w:rPr>
        <w:t>Załącznik nr 1 do wzoru umowy</w:t>
      </w:r>
      <w:r w:rsidRPr="00F54DDB">
        <w:rPr>
          <w:color w:val="000000"/>
          <w:spacing w:val="0"/>
          <w:kern w:val="0"/>
          <w:sz w:val="24"/>
          <w:szCs w:val="24"/>
          <w:lang w:eastAsia="en-US"/>
        </w:rPr>
        <w:t>,</w:t>
      </w:r>
    </w:p>
    <w:p w:rsidR="00F54DDB" w:rsidRPr="00F54DDB" w:rsidRDefault="00F54DDB" w:rsidP="00F54DDB">
      <w:pPr>
        <w:numPr>
          <w:ilvl w:val="0"/>
          <w:numId w:val="20"/>
        </w:numPr>
        <w:spacing w:after="0" w:line="240" w:lineRule="auto"/>
        <w:rPr>
          <w:color w:val="000000"/>
          <w:spacing w:val="0"/>
          <w:kern w:val="0"/>
          <w:sz w:val="24"/>
          <w:szCs w:val="24"/>
          <w:lang w:eastAsia="en-US"/>
        </w:rPr>
      </w:pPr>
      <w:r w:rsidRPr="00F54DDB">
        <w:rPr>
          <w:color w:val="000000"/>
          <w:spacing w:val="0"/>
          <w:kern w:val="0"/>
          <w:sz w:val="24"/>
          <w:szCs w:val="24"/>
          <w:lang w:eastAsia="en-US"/>
        </w:rPr>
        <w:t>Formularz ofert</w:t>
      </w:r>
      <w:r w:rsidR="006A2266">
        <w:rPr>
          <w:color w:val="000000"/>
          <w:spacing w:val="0"/>
          <w:kern w:val="0"/>
          <w:sz w:val="24"/>
          <w:szCs w:val="24"/>
          <w:lang w:eastAsia="en-US"/>
        </w:rPr>
        <w:t>y</w:t>
      </w:r>
      <w:r w:rsidRPr="00F54DDB">
        <w:rPr>
          <w:color w:val="000000"/>
          <w:spacing w:val="0"/>
          <w:kern w:val="0"/>
          <w:sz w:val="24"/>
          <w:szCs w:val="24"/>
          <w:lang w:eastAsia="en-US"/>
        </w:rPr>
        <w:t xml:space="preserve"> - </w:t>
      </w:r>
      <w:r w:rsidRPr="00F54DDB">
        <w:rPr>
          <w:b/>
          <w:color w:val="000000"/>
          <w:spacing w:val="0"/>
          <w:kern w:val="0"/>
          <w:sz w:val="24"/>
          <w:szCs w:val="24"/>
          <w:lang w:eastAsia="en-US"/>
        </w:rPr>
        <w:t>Załącznik nr 2</w:t>
      </w:r>
      <w:r w:rsidR="006A2266">
        <w:rPr>
          <w:color w:val="000000"/>
          <w:spacing w:val="0"/>
          <w:kern w:val="0"/>
          <w:sz w:val="24"/>
          <w:szCs w:val="24"/>
          <w:lang w:eastAsia="en-US"/>
        </w:rPr>
        <w:t xml:space="preserve"> </w:t>
      </w:r>
      <w:r w:rsidR="006A2266" w:rsidRPr="006A2266">
        <w:rPr>
          <w:b/>
          <w:color w:val="000000"/>
          <w:spacing w:val="0"/>
          <w:kern w:val="0"/>
          <w:sz w:val="24"/>
          <w:szCs w:val="24"/>
          <w:lang w:eastAsia="en-US"/>
        </w:rPr>
        <w:t>do Ogłoszenia</w:t>
      </w:r>
      <w:r w:rsidR="006A2266">
        <w:rPr>
          <w:b/>
          <w:color w:val="000000"/>
          <w:spacing w:val="0"/>
          <w:kern w:val="0"/>
          <w:sz w:val="24"/>
          <w:szCs w:val="24"/>
          <w:lang w:eastAsia="en-US"/>
        </w:rPr>
        <w:t>,</w:t>
      </w:r>
    </w:p>
    <w:p w:rsidR="00F54DDB" w:rsidRDefault="00F54DDB" w:rsidP="00F54DDB">
      <w:pPr>
        <w:numPr>
          <w:ilvl w:val="0"/>
          <w:numId w:val="20"/>
        </w:numPr>
        <w:spacing w:after="0" w:line="240" w:lineRule="auto"/>
        <w:rPr>
          <w:color w:val="000000"/>
          <w:spacing w:val="0"/>
          <w:kern w:val="0"/>
          <w:sz w:val="24"/>
          <w:szCs w:val="24"/>
          <w:lang w:eastAsia="en-US"/>
        </w:rPr>
      </w:pPr>
      <w:r w:rsidRPr="00F54DDB">
        <w:rPr>
          <w:color w:val="000000"/>
          <w:spacing w:val="0"/>
          <w:kern w:val="0"/>
          <w:sz w:val="24"/>
          <w:szCs w:val="24"/>
          <w:lang w:eastAsia="en-US"/>
        </w:rPr>
        <w:t xml:space="preserve">Wykaz wykonanych usług - </w:t>
      </w:r>
      <w:r w:rsidRPr="00F54DDB">
        <w:rPr>
          <w:b/>
          <w:color w:val="000000"/>
          <w:spacing w:val="0"/>
          <w:kern w:val="0"/>
          <w:sz w:val="24"/>
          <w:szCs w:val="24"/>
          <w:lang w:eastAsia="en-US"/>
        </w:rPr>
        <w:t>Załącznik nr 3</w:t>
      </w:r>
      <w:r w:rsidR="006A2266">
        <w:rPr>
          <w:color w:val="000000"/>
          <w:spacing w:val="0"/>
          <w:kern w:val="0"/>
          <w:sz w:val="24"/>
          <w:szCs w:val="24"/>
          <w:lang w:eastAsia="en-US"/>
        </w:rPr>
        <w:t xml:space="preserve"> </w:t>
      </w:r>
      <w:r w:rsidR="006A2266" w:rsidRPr="006A2266">
        <w:rPr>
          <w:b/>
          <w:color w:val="000000"/>
          <w:spacing w:val="0"/>
          <w:kern w:val="0"/>
          <w:sz w:val="24"/>
          <w:szCs w:val="24"/>
          <w:lang w:eastAsia="en-US"/>
        </w:rPr>
        <w:t>do Ogłoszenia</w:t>
      </w:r>
      <w:r w:rsidR="006A2266">
        <w:rPr>
          <w:b/>
          <w:color w:val="000000"/>
          <w:spacing w:val="0"/>
          <w:kern w:val="0"/>
          <w:sz w:val="24"/>
          <w:szCs w:val="24"/>
          <w:lang w:eastAsia="en-US"/>
        </w:rPr>
        <w:t>,</w:t>
      </w:r>
    </w:p>
    <w:p w:rsidR="00AE2FD5" w:rsidRPr="00F54DDB" w:rsidRDefault="00AE2FD5" w:rsidP="00F54DDB">
      <w:pPr>
        <w:numPr>
          <w:ilvl w:val="0"/>
          <w:numId w:val="20"/>
        </w:numPr>
        <w:spacing w:after="0" w:line="240" w:lineRule="auto"/>
        <w:rPr>
          <w:color w:val="000000"/>
          <w:spacing w:val="0"/>
          <w:kern w:val="0"/>
          <w:sz w:val="24"/>
          <w:szCs w:val="24"/>
          <w:lang w:eastAsia="en-US"/>
        </w:rPr>
      </w:pPr>
      <w:r>
        <w:rPr>
          <w:color w:val="000000"/>
          <w:spacing w:val="0"/>
          <w:kern w:val="0"/>
          <w:sz w:val="24"/>
          <w:szCs w:val="24"/>
          <w:lang w:eastAsia="en-US"/>
        </w:rPr>
        <w:t xml:space="preserve">Wykaz osób – </w:t>
      </w:r>
      <w:r w:rsidR="006A2266">
        <w:rPr>
          <w:b/>
          <w:color w:val="000000"/>
          <w:spacing w:val="0"/>
          <w:kern w:val="0"/>
          <w:sz w:val="24"/>
          <w:szCs w:val="24"/>
          <w:lang w:eastAsia="en-US"/>
        </w:rPr>
        <w:t xml:space="preserve">Załącznik nr 4 </w:t>
      </w:r>
      <w:r w:rsidR="006A2266" w:rsidRPr="006A2266">
        <w:rPr>
          <w:b/>
          <w:color w:val="000000"/>
          <w:spacing w:val="0"/>
          <w:kern w:val="0"/>
          <w:sz w:val="24"/>
          <w:szCs w:val="24"/>
          <w:lang w:eastAsia="en-US"/>
        </w:rPr>
        <w:t>do Ogłoszenia</w:t>
      </w:r>
      <w:r w:rsidR="006A2266">
        <w:rPr>
          <w:b/>
          <w:color w:val="000000"/>
          <w:spacing w:val="0"/>
          <w:kern w:val="0"/>
          <w:sz w:val="24"/>
          <w:szCs w:val="24"/>
          <w:lang w:eastAsia="en-US"/>
        </w:rPr>
        <w:t>.</w:t>
      </w:r>
    </w:p>
    <w:p w:rsidR="00275157" w:rsidRDefault="00275157"/>
    <w:sectPr w:rsidR="0027515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E64" w:rsidRDefault="00710E64" w:rsidP="00710E64">
      <w:pPr>
        <w:spacing w:after="0" w:line="240" w:lineRule="auto"/>
      </w:pPr>
      <w:r>
        <w:separator/>
      </w:r>
    </w:p>
  </w:endnote>
  <w:endnote w:type="continuationSeparator" w:id="0">
    <w:p w:rsidR="00710E64" w:rsidRDefault="00710E64" w:rsidP="0071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5617672"/>
      <w:docPartObj>
        <w:docPartGallery w:val="Page Numbers (Bottom of Page)"/>
        <w:docPartUnique/>
      </w:docPartObj>
    </w:sdtPr>
    <w:sdtEndPr/>
    <w:sdtContent>
      <w:p w:rsidR="00710E64" w:rsidRDefault="00710E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641">
          <w:rPr>
            <w:noProof/>
          </w:rPr>
          <w:t>4</w:t>
        </w:r>
        <w:r>
          <w:fldChar w:fldCharType="end"/>
        </w:r>
      </w:p>
    </w:sdtContent>
  </w:sdt>
  <w:p w:rsidR="00710E64" w:rsidRDefault="00710E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E64" w:rsidRDefault="00710E64" w:rsidP="00710E64">
      <w:pPr>
        <w:spacing w:after="0" w:line="240" w:lineRule="auto"/>
      </w:pPr>
      <w:r>
        <w:separator/>
      </w:r>
    </w:p>
  </w:footnote>
  <w:footnote w:type="continuationSeparator" w:id="0">
    <w:p w:rsidR="00710E64" w:rsidRDefault="00710E64" w:rsidP="00710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978"/>
    <w:multiLevelType w:val="hybridMultilevel"/>
    <w:tmpl w:val="8D628352"/>
    <w:lvl w:ilvl="0" w:tplc="67D01F0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C14037"/>
    <w:multiLevelType w:val="multilevel"/>
    <w:tmpl w:val="6B1A46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734E3"/>
    <w:multiLevelType w:val="multilevel"/>
    <w:tmpl w:val="622480C0"/>
    <w:lvl w:ilvl="0">
      <w:start w:val="1"/>
      <w:numFmt w:val="decimal"/>
      <w:lvlText w:val="%1."/>
      <w:lvlJc w:val="righ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E0654"/>
    <w:multiLevelType w:val="multilevel"/>
    <w:tmpl w:val="FC725E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24B25"/>
    <w:multiLevelType w:val="hybridMultilevel"/>
    <w:tmpl w:val="7B40C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A50"/>
    <w:multiLevelType w:val="hybridMultilevel"/>
    <w:tmpl w:val="8222C4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977A0"/>
    <w:multiLevelType w:val="multilevel"/>
    <w:tmpl w:val="091CEE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0068A"/>
    <w:multiLevelType w:val="hybridMultilevel"/>
    <w:tmpl w:val="91305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B1B02"/>
    <w:multiLevelType w:val="multilevel"/>
    <w:tmpl w:val="964C55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E08CA"/>
    <w:multiLevelType w:val="hybridMultilevel"/>
    <w:tmpl w:val="54F233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EE7560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400B6B4">
      <w:start w:val="1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762A55"/>
    <w:multiLevelType w:val="hybridMultilevel"/>
    <w:tmpl w:val="E180985C"/>
    <w:lvl w:ilvl="0" w:tplc="753E6A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A02E8"/>
    <w:multiLevelType w:val="multilevel"/>
    <w:tmpl w:val="545E1E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66DE9"/>
    <w:multiLevelType w:val="multilevel"/>
    <w:tmpl w:val="C8723D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B4343"/>
    <w:multiLevelType w:val="hybridMultilevel"/>
    <w:tmpl w:val="E12ABF20"/>
    <w:lvl w:ilvl="0" w:tplc="D0D86D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C60E5"/>
    <w:multiLevelType w:val="multilevel"/>
    <w:tmpl w:val="FFA4E72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14BEA"/>
    <w:multiLevelType w:val="multilevel"/>
    <w:tmpl w:val="3DA4106C"/>
    <w:lvl w:ilvl="0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E66BB"/>
    <w:multiLevelType w:val="multilevel"/>
    <w:tmpl w:val="AD40E1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7357A"/>
    <w:multiLevelType w:val="multilevel"/>
    <w:tmpl w:val="9398A4D4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31BF3"/>
    <w:multiLevelType w:val="multilevel"/>
    <w:tmpl w:val="C4B84200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41D9D"/>
    <w:multiLevelType w:val="multilevel"/>
    <w:tmpl w:val="720A7C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D51FE"/>
    <w:multiLevelType w:val="hybridMultilevel"/>
    <w:tmpl w:val="C6F895B2"/>
    <w:lvl w:ilvl="0" w:tplc="6B4A89F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379C5"/>
    <w:multiLevelType w:val="multilevel"/>
    <w:tmpl w:val="901023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C2EE6"/>
    <w:multiLevelType w:val="multilevel"/>
    <w:tmpl w:val="F3522EB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33C2A"/>
    <w:multiLevelType w:val="multilevel"/>
    <w:tmpl w:val="8DC443A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2B3296F"/>
    <w:multiLevelType w:val="hybridMultilevel"/>
    <w:tmpl w:val="ECA41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414AC"/>
    <w:multiLevelType w:val="hybridMultilevel"/>
    <w:tmpl w:val="86B09344"/>
    <w:lvl w:ilvl="0" w:tplc="185CD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6C2561"/>
    <w:multiLevelType w:val="multilevel"/>
    <w:tmpl w:val="6CD6D300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E0A4D"/>
    <w:multiLevelType w:val="multilevel"/>
    <w:tmpl w:val="BC7C97A4"/>
    <w:lvl w:ilvl="0">
      <w:start w:val="1"/>
      <w:numFmt w:val="decimal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BF7FCE"/>
    <w:multiLevelType w:val="multilevel"/>
    <w:tmpl w:val="9CE68D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46559"/>
    <w:multiLevelType w:val="multilevel"/>
    <w:tmpl w:val="76EEF84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sz w:val="24"/>
        <w:szCs w:val="24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29"/>
  </w:num>
  <w:num w:numId="3">
    <w:abstractNumId w:val="27"/>
  </w:num>
  <w:num w:numId="4">
    <w:abstractNumId w:val="2"/>
  </w:num>
  <w:num w:numId="5">
    <w:abstractNumId w:val="22"/>
  </w:num>
  <w:num w:numId="6">
    <w:abstractNumId w:val="17"/>
  </w:num>
  <w:num w:numId="7">
    <w:abstractNumId w:val="23"/>
  </w:num>
  <w:num w:numId="8">
    <w:abstractNumId w:val="19"/>
  </w:num>
  <w:num w:numId="9">
    <w:abstractNumId w:val="21"/>
  </w:num>
  <w:num w:numId="10">
    <w:abstractNumId w:val="28"/>
  </w:num>
  <w:num w:numId="11">
    <w:abstractNumId w:val="15"/>
  </w:num>
  <w:num w:numId="12">
    <w:abstractNumId w:val="8"/>
  </w:num>
  <w:num w:numId="13">
    <w:abstractNumId w:val="18"/>
  </w:num>
  <w:num w:numId="14">
    <w:abstractNumId w:val="12"/>
  </w:num>
  <w:num w:numId="15">
    <w:abstractNumId w:val="6"/>
  </w:num>
  <w:num w:numId="16">
    <w:abstractNumId w:val="14"/>
  </w:num>
  <w:num w:numId="17">
    <w:abstractNumId w:val="26"/>
  </w:num>
  <w:num w:numId="18">
    <w:abstractNumId w:val="3"/>
  </w:num>
  <w:num w:numId="19">
    <w:abstractNumId w:val="16"/>
  </w:num>
  <w:num w:numId="20">
    <w:abstractNumId w:val="1"/>
  </w:num>
  <w:num w:numId="21">
    <w:abstractNumId w:val="24"/>
  </w:num>
  <w:num w:numId="22">
    <w:abstractNumId w:val="13"/>
  </w:num>
  <w:num w:numId="23">
    <w:abstractNumId w:val="0"/>
  </w:num>
  <w:num w:numId="24">
    <w:abstractNumId w:val="7"/>
  </w:num>
  <w:num w:numId="25">
    <w:abstractNumId w:val="5"/>
  </w:num>
  <w:num w:numId="26">
    <w:abstractNumId w:val="10"/>
  </w:num>
  <w:num w:numId="27">
    <w:abstractNumId w:val="20"/>
  </w:num>
  <w:num w:numId="28">
    <w:abstractNumId w:val="25"/>
  </w:num>
  <w:num w:numId="29">
    <w:abstractNumId w:val="9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5E"/>
    <w:rsid w:val="000051CB"/>
    <w:rsid w:val="00042B01"/>
    <w:rsid w:val="00131E22"/>
    <w:rsid w:val="00140848"/>
    <w:rsid w:val="00181C06"/>
    <w:rsid w:val="0022519A"/>
    <w:rsid w:val="00275157"/>
    <w:rsid w:val="00330A61"/>
    <w:rsid w:val="00337F78"/>
    <w:rsid w:val="00363CF2"/>
    <w:rsid w:val="00365891"/>
    <w:rsid w:val="003D4BED"/>
    <w:rsid w:val="00462A71"/>
    <w:rsid w:val="004D53E9"/>
    <w:rsid w:val="004E747A"/>
    <w:rsid w:val="00580EF5"/>
    <w:rsid w:val="00697BD2"/>
    <w:rsid w:val="006A2266"/>
    <w:rsid w:val="006B035E"/>
    <w:rsid w:val="006D49DF"/>
    <w:rsid w:val="00710E64"/>
    <w:rsid w:val="00776DCE"/>
    <w:rsid w:val="008A7DA8"/>
    <w:rsid w:val="008E5641"/>
    <w:rsid w:val="009B7B94"/>
    <w:rsid w:val="00A57FB5"/>
    <w:rsid w:val="00AB608C"/>
    <w:rsid w:val="00AE2FD5"/>
    <w:rsid w:val="00B03B9F"/>
    <w:rsid w:val="00B353FD"/>
    <w:rsid w:val="00C6524C"/>
    <w:rsid w:val="00D550C0"/>
    <w:rsid w:val="00D619D9"/>
    <w:rsid w:val="00D72947"/>
    <w:rsid w:val="00E11EC5"/>
    <w:rsid w:val="00E60703"/>
    <w:rsid w:val="00F26768"/>
    <w:rsid w:val="00F54DDB"/>
    <w:rsid w:val="00F9285B"/>
    <w:rsid w:val="00F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4DDB"/>
    <w:pPr>
      <w:spacing w:after="0" w:line="240" w:lineRule="auto"/>
    </w:pPr>
    <w:rPr>
      <w:rFonts w:ascii="Calibri" w:eastAsia="Calibri" w:hAnsi="Calibri"/>
      <w:spacing w:val="0"/>
      <w:kern w:val="0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54DD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0E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E64"/>
    <w:rPr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E64"/>
    <w:rPr>
      <w:sz w:val="20"/>
      <w:lang w:eastAsia="pl-PL"/>
    </w:rPr>
  </w:style>
  <w:style w:type="paragraph" w:customStyle="1" w:styleId="ZnakZnakZnakZnakZnakZnakZnakZnakZnakZnakZnakZnak">
    <w:name w:val="Znak Znak Znak Znak Znak Znak Znak Znak Znak Znak Znak Znak"/>
    <w:basedOn w:val="Normalny"/>
    <w:rsid w:val="003D4BED"/>
    <w:pPr>
      <w:spacing w:after="0" w:line="240" w:lineRule="auto"/>
    </w:pPr>
    <w:rPr>
      <w:spacing w:val="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B01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4DDB"/>
    <w:pPr>
      <w:spacing w:after="0" w:line="240" w:lineRule="auto"/>
    </w:pPr>
    <w:rPr>
      <w:rFonts w:ascii="Calibri" w:eastAsia="Calibri" w:hAnsi="Calibri"/>
      <w:spacing w:val="0"/>
      <w:kern w:val="0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54DD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0E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E64"/>
    <w:rPr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E64"/>
    <w:rPr>
      <w:sz w:val="20"/>
      <w:lang w:eastAsia="pl-PL"/>
    </w:rPr>
  </w:style>
  <w:style w:type="paragraph" w:customStyle="1" w:styleId="ZnakZnakZnakZnakZnakZnakZnakZnakZnakZnakZnakZnak">
    <w:name w:val="Znak Znak Znak Znak Znak Znak Znak Znak Znak Znak Znak Znak"/>
    <w:basedOn w:val="Normalny"/>
    <w:rsid w:val="003D4BED"/>
    <w:pPr>
      <w:spacing w:after="0" w:line="240" w:lineRule="auto"/>
    </w:pPr>
    <w:rPr>
      <w:spacing w:val="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B01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.wloclaw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.powiat.wloclaw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9</Pages>
  <Words>2964</Words>
  <Characters>17788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20711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A.Sierakowska</cp:lastModifiedBy>
  <cp:revision>33</cp:revision>
  <cp:lastPrinted>2017-06-20T12:31:00Z</cp:lastPrinted>
  <dcterms:created xsi:type="dcterms:W3CDTF">2017-06-20T07:55:00Z</dcterms:created>
  <dcterms:modified xsi:type="dcterms:W3CDTF">2017-06-20T13:20:00Z</dcterms:modified>
</cp:coreProperties>
</file>