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0D" w:rsidRDefault="008B020D" w:rsidP="00736609"/>
    <w:p w:rsidR="008B020D" w:rsidRDefault="008B020D" w:rsidP="00736609"/>
    <w:p w:rsidR="00736609" w:rsidRDefault="00D44519" w:rsidP="00736609">
      <w:r>
        <w:t>TZ.520.</w:t>
      </w:r>
      <w:r w:rsidR="00701AA0">
        <w:t>17</w:t>
      </w:r>
      <w:r w:rsidR="00736609">
        <w:t>.201</w:t>
      </w:r>
      <w:r w:rsidR="00162755">
        <w:t>9</w:t>
      </w:r>
    </w:p>
    <w:p w:rsidR="00AF23A6" w:rsidRPr="00DD433E" w:rsidRDefault="00AF23A6" w:rsidP="00AF23A6">
      <w:pPr>
        <w:jc w:val="center"/>
        <w:rPr>
          <w:b/>
          <w:sz w:val="32"/>
          <w:szCs w:val="32"/>
        </w:rPr>
      </w:pPr>
      <w:r w:rsidRPr="00DD433E">
        <w:rPr>
          <w:b/>
          <w:sz w:val="32"/>
          <w:szCs w:val="32"/>
        </w:rPr>
        <w:t>PROTOKÓŁ</w:t>
      </w:r>
    </w:p>
    <w:p w:rsidR="00AF23A6" w:rsidRDefault="00AF23A6" w:rsidP="00AF23A6">
      <w:pPr>
        <w:jc w:val="center"/>
        <w:rPr>
          <w:b/>
          <w:sz w:val="28"/>
          <w:szCs w:val="28"/>
        </w:rPr>
      </w:pPr>
    </w:p>
    <w:p w:rsidR="00AF23A6" w:rsidRDefault="00AF23A6" w:rsidP="001A6369">
      <w:pPr>
        <w:spacing w:line="26" w:lineRule="atLeast"/>
      </w:pPr>
    </w:p>
    <w:p w:rsidR="000037F7" w:rsidRDefault="00D44519" w:rsidP="001A6369">
      <w:pPr>
        <w:pStyle w:val="Tekstpodstawowy"/>
        <w:spacing w:after="0" w:line="312" w:lineRule="auto"/>
        <w:ind w:firstLine="709"/>
        <w:jc w:val="both"/>
        <w:rPr>
          <w:b/>
          <w:bCs/>
          <w:iCs/>
          <w:color w:val="000000"/>
        </w:rPr>
      </w:pPr>
      <w:r>
        <w:t xml:space="preserve">z dnia </w:t>
      </w:r>
      <w:r w:rsidR="00267AE3">
        <w:t>1</w:t>
      </w:r>
      <w:r w:rsidR="00162755">
        <w:t>1</w:t>
      </w:r>
      <w:r w:rsidR="00EA1CE1">
        <w:t>.</w:t>
      </w:r>
      <w:r w:rsidR="00427DE8">
        <w:t>0</w:t>
      </w:r>
      <w:r w:rsidR="00267AE3">
        <w:t>6</w:t>
      </w:r>
      <w:r w:rsidR="00DA7F8E">
        <w:t>.201</w:t>
      </w:r>
      <w:r w:rsidR="00162755">
        <w:t>9</w:t>
      </w:r>
      <w:r w:rsidR="00AF23A6">
        <w:t>r</w:t>
      </w:r>
      <w:r w:rsidR="006B44FA">
        <w:t>.</w:t>
      </w:r>
      <w:r w:rsidR="00AF23A6">
        <w:t xml:space="preserve"> </w:t>
      </w:r>
      <w:r w:rsidR="00C87894">
        <w:t>w sprawie dokonania zamówienia</w:t>
      </w:r>
      <w:r w:rsidR="00AF23A6">
        <w:t xml:space="preserve"> </w:t>
      </w:r>
      <w:r w:rsidR="00C87894" w:rsidRPr="00C87894">
        <w:t>o wartości szacunkowej nie przekraczającej równowartości kwoty 30 000 euro</w:t>
      </w:r>
      <w:r w:rsidR="00C87894">
        <w:t xml:space="preserve"> </w:t>
      </w:r>
      <w:r w:rsidR="00B84A2F">
        <w:t xml:space="preserve">na </w:t>
      </w:r>
      <w:r w:rsidR="00267AE3">
        <w:rPr>
          <w:b/>
          <w:bCs/>
          <w:iCs/>
          <w:color w:val="000000"/>
        </w:rPr>
        <w:t>mechaniczną ścinkę poboczy w ciągu dróg powiatowych powiatu włocławskiego</w:t>
      </w:r>
      <w:r w:rsidR="00F82193" w:rsidRPr="00011D7E">
        <w:rPr>
          <w:b/>
          <w:bCs/>
          <w:iCs/>
          <w:color w:val="000000"/>
        </w:rPr>
        <w:t>.</w:t>
      </w:r>
    </w:p>
    <w:p w:rsidR="008B020D" w:rsidRDefault="008B020D" w:rsidP="008B020D">
      <w:pPr>
        <w:pStyle w:val="Tekstpodstawowy"/>
        <w:spacing w:after="0"/>
        <w:ind w:firstLine="709"/>
        <w:jc w:val="both"/>
        <w:rPr>
          <w:b/>
          <w:bCs/>
          <w:iCs/>
          <w:color w:val="000000"/>
        </w:rPr>
      </w:pPr>
    </w:p>
    <w:p w:rsidR="00AF23A6" w:rsidRDefault="00E3563C" w:rsidP="008B020D">
      <w:pPr>
        <w:pStyle w:val="Tekstpodstawowy"/>
        <w:spacing w:after="0" w:line="276" w:lineRule="auto"/>
        <w:jc w:val="both"/>
      </w:pPr>
      <w:r>
        <w:t xml:space="preserve">W/w </w:t>
      </w:r>
      <w:r w:rsidR="00AF23A6" w:rsidRPr="006F44E7">
        <w:t>zamówienie przeprowadzo</w:t>
      </w:r>
      <w:r w:rsidR="00B84A2F">
        <w:t xml:space="preserve">no zgodnie z postanowieniami § </w:t>
      </w:r>
      <w:r w:rsidR="00267AE3">
        <w:t>6</w:t>
      </w:r>
      <w:r w:rsidR="00AF23A6" w:rsidRPr="006F44E7">
        <w:t xml:space="preserve"> Regulaminu udzielenia zamówień </w:t>
      </w:r>
      <w:r w:rsidR="00AF23A6" w:rsidRPr="00111C18">
        <w:t xml:space="preserve">o </w:t>
      </w:r>
      <w:r w:rsidR="00267AE3" w:rsidRPr="00111C18">
        <w:t xml:space="preserve">szacunkowej wartości </w:t>
      </w:r>
      <w:r w:rsidR="00267AE3" w:rsidRPr="00111C18">
        <w:rPr>
          <w:bCs/>
        </w:rPr>
        <w:t>przekraczającej kwotę 50 000 zł lecz nie przekraczającej równowartości kwoty 30 000 euro</w:t>
      </w:r>
      <w:r w:rsidR="00111C18">
        <w:rPr>
          <w:bCs/>
        </w:rPr>
        <w:t xml:space="preserve"> w zakresie </w:t>
      </w:r>
      <w:r w:rsidR="00267AE3" w:rsidRPr="00111C18">
        <w:rPr>
          <w:bCs/>
        </w:rPr>
        <w:t>wydatków bieżących</w:t>
      </w:r>
      <w:r w:rsidR="00AF23A6" w:rsidRPr="00111C18">
        <w:t>,</w:t>
      </w:r>
      <w:r w:rsidR="00AF23A6" w:rsidRPr="006F44E7">
        <w:t xml:space="preserve"> stanowiącego załącznik </w:t>
      </w:r>
      <w:r w:rsidR="002F2EEF">
        <w:t xml:space="preserve">nr 1 </w:t>
      </w:r>
      <w:r w:rsidR="00AF23A6" w:rsidRPr="006F44E7">
        <w:t xml:space="preserve">do </w:t>
      </w:r>
      <w:r w:rsidR="003A7DC9">
        <w:t>z</w:t>
      </w:r>
      <w:r w:rsidR="00C87894">
        <w:t>arządzenia</w:t>
      </w:r>
      <w:r w:rsidR="00AF23A6" w:rsidRPr="006F44E7">
        <w:t xml:space="preserve"> </w:t>
      </w:r>
      <w:r w:rsidR="003A7DC9" w:rsidRPr="006F44E7">
        <w:t xml:space="preserve">nr </w:t>
      </w:r>
      <w:r w:rsidR="002F2EEF">
        <w:t>2</w:t>
      </w:r>
      <w:r w:rsidR="003A7DC9" w:rsidRPr="006F44E7">
        <w:t xml:space="preserve"> z dnia </w:t>
      </w:r>
      <w:r w:rsidR="00427DE8">
        <w:t>18</w:t>
      </w:r>
      <w:r w:rsidR="003A7DC9" w:rsidRPr="006F44E7">
        <w:t>.0</w:t>
      </w:r>
      <w:r w:rsidR="002F2EEF">
        <w:t>1</w:t>
      </w:r>
      <w:r w:rsidR="003A7DC9" w:rsidRPr="006F44E7">
        <w:t>.201</w:t>
      </w:r>
      <w:r w:rsidR="002F2EEF">
        <w:t>8</w:t>
      </w:r>
      <w:r w:rsidR="003A7DC9">
        <w:t>r.</w:t>
      </w:r>
    </w:p>
    <w:p w:rsidR="00111C18" w:rsidRPr="006F44E7" w:rsidRDefault="00111C18" w:rsidP="00267AE3">
      <w:pPr>
        <w:pStyle w:val="Tekstpodstawowy"/>
        <w:spacing w:after="0"/>
        <w:jc w:val="both"/>
      </w:pPr>
    </w:p>
    <w:p w:rsidR="00AF23A6" w:rsidRDefault="00AF23A6" w:rsidP="001A6369">
      <w:pPr>
        <w:pStyle w:val="Tekstpodstawowy2"/>
        <w:spacing w:line="312" w:lineRule="auto"/>
        <w:rPr>
          <w:b w:val="0"/>
        </w:rPr>
      </w:pPr>
      <w:r>
        <w:rPr>
          <w:b w:val="0"/>
        </w:rPr>
        <w:t>1. Pełna nazwa Zamawiającego: Powiatowy Zarząd Dróg we Włocławku z/s w Jarantowicach, 87-850 Choceń</w:t>
      </w:r>
      <w:r w:rsidR="001A6369">
        <w:rPr>
          <w:b w:val="0"/>
        </w:rPr>
        <w:t xml:space="preserve"> </w:t>
      </w:r>
    </w:p>
    <w:p w:rsidR="00AF23A6" w:rsidRPr="009805EB" w:rsidRDefault="00AF23A6" w:rsidP="001A6369">
      <w:pPr>
        <w:pStyle w:val="Tekstpodstawowy2"/>
        <w:spacing w:line="312" w:lineRule="auto"/>
        <w:rPr>
          <w:b w:val="0"/>
        </w:rPr>
      </w:pPr>
      <w:r w:rsidRPr="009805EB">
        <w:rPr>
          <w:b w:val="0"/>
        </w:rPr>
        <w:t>2. Szacunkowa wartość zamówienia (</w:t>
      </w:r>
      <w:r w:rsidR="00D5519A">
        <w:rPr>
          <w:b w:val="0"/>
        </w:rPr>
        <w:t>netto</w:t>
      </w:r>
      <w:r w:rsidRPr="009805EB">
        <w:rPr>
          <w:b w:val="0"/>
        </w:rPr>
        <w:t xml:space="preserve">): </w:t>
      </w:r>
      <w:r w:rsidR="00E65000" w:rsidRPr="00D43222">
        <w:rPr>
          <w:bCs w:val="0"/>
          <w:color w:val="000000"/>
        </w:rPr>
        <w:t>115.500,00</w:t>
      </w:r>
      <w:r w:rsidR="00E65000">
        <w:rPr>
          <w:bCs w:val="0"/>
          <w:color w:val="000000"/>
        </w:rPr>
        <w:t xml:space="preserve"> </w:t>
      </w:r>
      <w:r w:rsidR="007B2047">
        <w:t xml:space="preserve">zł, </w:t>
      </w:r>
      <w:r w:rsidR="00D5519A">
        <w:t xml:space="preserve">tj. </w:t>
      </w:r>
      <w:r w:rsidR="00E65000" w:rsidRPr="00D43222">
        <w:rPr>
          <w:bCs w:val="0"/>
          <w:color w:val="000000"/>
        </w:rPr>
        <w:t>26.787,57</w:t>
      </w:r>
      <w:r w:rsidR="00E65000" w:rsidRPr="00E65000">
        <w:rPr>
          <w:bCs w:val="0"/>
          <w:color w:val="000000"/>
        </w:rPr>
        <w:t xml:space="preserve"> </w:t>
      </w:r>
      <w:r w:rsidR="00D5519A" w:rsidRPr="00E65000">
        <w:rPr>
          <w:bCs w:val="0"/>
          <w:color w:val="000000"/>
          <w:szCs w:val="18"/>
        </w:rPr>
        <w:t>euro</w:t>
      </w:r>
      <w:r w:rsidR="00D5519A">
        <w:rPr>
          <w:b w:val="0"/>
          <w:bCs w:val="0"/>
          <w:color w:val="000000"/>
          <w:szCs w:val="18"/>
        </w:rPr>
        <w:t xml:space="preserve"> </w:t>
      </w:r>
      <w:r w:rsidRPr="009805EB">
        <w:rPr>
          <w:b w:val="0"/>
        </w:rPr>
        <w:t xml:space="preserve">została ustalona w oparciu o: </w:t>
      </w:r>
      <w:r>
        <w:rPr>
          <w:b w:val="0"/>
        </w:rPr>
        <w:t xml:space="preserve">analizę </w:t>
      </w:r>
      <w:r w:rsidRPr="009805EB">
        <w:rPr>
          <w:b w:val="0"/>
          <w:color w:val="000000"/>
        </w:rPr>
        <w:t>aktualn</w:t>
      </w:r>
      <w:r>
        <w:rPr>
          <w:b w:val="0"/>
          <w:color w:val="000000"/>
        </w:rPr>
        <w:t>ych</w:t>
      </w:r>
      <w:r w:rsidRPr="009805EB">
        <w:rPr>
          <w:b w:val="0"/>
          <w:color w:val="000000"/>
        </w:rPr>
        <w:t xml:space="preserve"> </w:t>
      </w:r>
      <w:r w:rsidR="00E65000">
        <w:rPr>
          <w:b w:val="0"/>
          <w:color w:val="000000"/>
        </w:rPr>
        <w:t>cen rynkowych</w:t>
      </w:r>
      <w:r>
        <w:rPr>
          <w:b w:val="0"/>
          <w:color w:val="000000"/>
        </w:rPr>
        <w:t>.</w:t>
      </w:r>
    </w:p>
    <w:p w:rsidR="008B020D" w:rsidRPr="008B020D" w:rsidRDefault="00AF23A6" w:rsidP="008B020D">
      <w:pPr>
        <w:pStyle w:val="Tekstpodstawowy2"/>
        <w:spacing w:line="312" w:lineRule="auto"/>
        <w:rPr>
          <w:b w:val="0"/>
        </w:rPr>
      </w:pPr>
      <w:r>
        <w:rPr>
          <w:b w:val="0"/>
        </w:rPr>
        <w:t xml:space="preserve">3. Kryteria wyboru najkorzystniejszej oferty: cena 100% </w:t>
      </w:r>
    </w:p>
    <w:p w:rsidR="008B020D" w:rsidRDefault="008B020D" w:rsidP="008B020D">
      <w:pPr>
        <w:spacing w:line="360" w:lineRule="auto"/>
      </w:pPr>
      <w:r>
        <w:t>4. Data umieszczenia ogłoszenia na stronie internetowej: 03.06.2019 r.</w:t>
      </w:r>
    </w:p>
    <w:p w:rsidR="008B020D" w:rsidRPr="000339E4" w:rsidRDefault="008B020D" w:rsidP="008B020D">
      <w:pPr>
        <w:spacing w:line="360" w:lineRule="auto"/>
      </w:pPr>
      <w:r>
        <w:t>5. Wykonawcy którzy złożyli oferty cenowe w odpowiedzi na zaproszenie i ogłoszenie na stronie internetowej: (oferty złożone wg kolejności):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507"/>
        <w:gridCol w:w="2977"/>
        <w:gridCol w:w="2190"/>
      </w:tblGrid>
      <w:tr w:rsidR="003A7DC9" w:rsidTr="001A6369">
        <w:trPr>
          <w:trHeight w:val="683"/>
        </w:trPr>
        <w:tc>
          <w:tcPr>
            <w:tcW w:w="570" w:type="dxa"/>
          </w:tcPr>
          <w:p w:rsidR="003A7DC9" w:rsidRDefault="003A7DC9" w:rsidP="001A6369">
            <w:pPr>
              <w:pStyle w:val="Tekstpodstawowy2"/>
              <w:jc w:val="center"/>
            </w:pPr>
            <w:r>
              <w:t>Lp.</w:t>
            </w:r>
          </w:p>
        </w:tc>
        <w:tc>
          <w:tcPr>
            <w:tcW w:w="3507" w:type="dxa"/>
          </w:tcPr>
          <w:p w:rsidR="003A7DC9" w:rsidRDefault="003A7DC9" w:rsidP="001A6369">
            <w:pPr>
              <w:pStyle w:val="Tekstpodstawowy2"/>
              <w:jc w:val="center"/>
            </w:pPr>
            <w:r>
              <w:t>Nazwa Firmy</w:t>
            </w:r>
          </w:p>
        </w:tc>
        <w:tc>
          <w:tcPr>
            <w:tcW w:w="2977" w:type="dxa"/>
          </w:tcPr>
          <w:p w:rsidR="003A7DC9" w:rsidRDefault="003A7DC9" w:rsidP="001A6369">
            <w:pPr>
              <w:pStyle w:val="Tekstpodstawowy2"/>
              <w:jc w:val="center"/>
            </w:pPr>
            <w:r>
              <w:t>Siedziba firmy</w:t>
            </w:r>
          </w:p>
        </w:tc>
        <w:tc>
          <w:tcPr>
            <w:tcW w:w="2190" w:type="dxa"/>
          </w:tcPr>
          <w:p w:rsidR="003A7DC9" w:rsidRDefault="003A7DC9" w:rsidP="001A6369">
            <w:pPr>
              <w:pStyle w:val="Tekstpodstawowy2"/>
              <w:jc w:val="center"/>
            </w:pPr>
            <w:r>
              <w:t>Kwota</w:t>
            </w:r>
          </w:p>
          <w:p w:rsidR="003A7DC9" w:rsidRDefault="003A7DC9" w:rsidP="001A6369">
            <w:pPr>
              <w:pStyle w:val="Tekstpodstawowy2"/>
              <w:jc w:val="center"/>
            </w:pPr>
            <w:r>
              <w:t>(brutto)</w:t>
            </w:r>
            <w:r w:rsidR="00427DE8">
              <w:t>/</w:t>
            </w:r>
            <w:r w:rsidR="008B020D">
              <w:t>m</w:t>
            </w:r>
            <w:r w:rsidR="008B020D" w:rsidRPr="008B020D">
              <w:rPr>
                <w:vertAlign w:val="superscript"/>
              </w:rPr>
              <w:t>2</w:t>
            </w:r>
          </w:p>
        </w:tc>
      </w:tr>
      <w:tr w:rsidR="00F82193" w:rsidTr="00B11DC2">
        <w:tc>
          <w:tcPr>
            <w:tcW w:w="570" w:type="dxa"/>
          </w:tcPr>
          <w:p w:rsidR="00F82193" w:rsidRDefault="00434723" w:rsidP="003A7DC9">
            <w:pPr>
              <w:pStyle w:val="Tekstpodstawowy2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6820EF">
              <w:rPr>
                <w:b w:val="0"/>
              </w:rPr>
              <w:t>.</w:t>
            </w:r>
          </w:p>
        </w:tc>
        <w:tc>
          <w:tcPr>
            <w:tcW w:w="3507" w:type="dxa"/>
            <w:vAlign w:val="center"/>
          </w:tcPr>
          <w:p w:rsidR="00F82193" w:rsidRPr="00F82193" w:rsidRDefault="008B020D" w:rsidP="006C0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JWR Jacek Waszkiewicz</w:t>
            </w:r>
          </w:p>
        </w:tc>
        <w:tc>
          <w:tcPr>
            <w:tcW w:w="2977" w:type="dxa"/>
          </w:tcPr>
          <w:p w:rsidR="00F82193" w:rsidRPr="0032700E" w:rsidRDefault="008B020D" w:rsidP="008B020D">
            <w:pPr>
              <w:jc w:val="center"/>
              <w:rPr>
                <w:b/>
              </w:rPr>
            </w:pPr>
            <w:r>
              <w:t xml:space="preserve">Burlaki, </w:t>
            </w:r>
            <w:r w:rsidR="00011D7E">
              <w:t>u</w:t>
            </w:r>
            <w:r w:rsidR="00167123" w:rsidRPr="00167123">
              <w:t xml:space="preserve">l. </w:t>
            </w:r>
            <w:r>
              <w:t xml:space="preserve">Wrzosowa 8 </w:t>
            </w:r>
            <w:r>
              <w:br/>
              <w:t>0</w:t>
            </w:r>
            <w:r w:rsidR="00167123" w:rsidRPr="00167123">
              <w:t>7-</w:t>
            </w:r>
            <w:r>
              <w:t>217</w:t>
            </w:r>
            <w:r w:rsidR="00167123" w:rsidRPr="00167123">
              <w:t xml:space="preserve"> </w:t>
            </w:r>
            <w:r>
              <w:t>Zatory</w:t>
            </w:r>
          </w:p>
        </w:tc>
        <w:tc>
          <w:tcPr>
            <w:tcW w:w="2190" w:type="dxa"/>
            <w:vAlign w:val="center"/>
          </w:tcPr>
          <w:p w:rsidR="00F82193" w:rsidRDefault="004B4578" w:rsidP="00162755">
            <w:pPr>
              <w:jc w:val="center"/>
            </w:pPr>
            <w:r>
              <w:t>2,21</w:t>
            </w:r>
            <w:r w:rsidR="00167123">
              <w:t xml:space="preserve"> zł</w:t>
            </w:r>
          </w:p>
        </w:tc>
      </w:tr>
      <w:tr w:rsidR="008B020D" w:rsidTr="00B11DC2">
        <w:tc>
          <w:tcPr>
            <w:tcW w:w="570" w:type="dxa"/>
          </w:tcPr>
          <w:p w:rsidR="008B020D" w:rsidRDefault="006820EF" w:rsidP="003A7DC9">
            <w:pPr>
              <w:pStyle w:val="Tekstpodstawowy2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507" w:type="dxa"/>
            <w:vAlign w:val="center"/>
          </w:tcPr>
          <w:p w:rsidR="008B020D" w:rsidRDefault="004B4578" w:rsidP="006C0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UBDA.PL Sp. z o.o. </w:t>
            </w:r>
          </w:p>
        </w:tc>
        <w:tc>
          <w:tcPr>
            <w:tcW w:w="2977" w:type="dxa"/>
          </w:tcPr>
          <w:p w:rsidR="008B020D" w:rsidRDefault="004B4578" w:rsidP="00167123">
            <w:pPr>
              <w:jc w:val="center"/>
            </w:pPr>
            <w:r>
              <w:t>ul. Inżynierska 11</w:t>
            </w:r>
          </w:p>
          <w:p w:rsidR="004B4578" w:rsidRDefault="004B4578" w:rsidP="00167123">
            <w:pPr>
              <w:jc w:val="center"/>
            </w:pPr>
            <w:r>
              <w:t>55-221 Jelcz-Laskowice</w:t>
            </w:r>
          </w:p>
        </w:tc>
        <w:tc>
          <w:tcPr>
            <w:tcW w:w="2190" w:type="dxa"/>
            <w:vAlign w:val="center"/>
          </w:tcPr>
          <w:p w:rsidR="008B020D" w:rsidRDefault="004B4578" w:rsidP="00162755">
            <w:pPr>
              <w:jc w:val="center"/>
            </w:pPr>
            <w:r>
              <w:t>2,35 zł</w:t>
            </w:r>
          </w:p>
        </w:tc>
      </w:tr>
      <w:tr w:rsidR="008B020D" w:rsidTr="00B11DC2">
        <w:tc>
          <w:tcPr>
            <w:tcW w:w="570" w:type="dxa"/>
          </w:tcPr>
          <w:p w:rsidR="008B020D" w:rsidRDefault="006820EF" w:rsidP="003A7DC9">
            <w:pPr>
              <w:pStyle w:val="Tekstpodstawowy2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507" w:type="dxa"/>
            <w:vAlign w:val="center"/>
          </w:tcPr>
          <w:p w:rsidR="008B020D" w:rsidRDefault="004B4578" w:rsidP="006C0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"</w:t>
            </w:r>
            <w:proofErr w:type="spellStart"/>
            <w:r>
              <w:t>Wykoptrans</w:t>
            </w:r>
            <w:proofErr w:type="spellEnd"/>
            <w:r>
              <w:t xml:space="preserve">" Mateusz </w:t>
            </w:r>
            <w:proofErr w:type="spellStart"/>
            <w:r>
              <w:t>Krzeczkowski</w:t>
            </w:r>
            <w:proofErr w:type="spellEnd"/>
          </w:p>
        </w:tc>
        <w:tc>
          <w:tcPr>
            <w:tcW w:w="2977" w:type="dxa"/>
          </w:tcPr>
          <w:p w:rsidR="008B020D" w:rsidRDefault="004B4578" w:rsidP="00167123">
            <w:pPr>
              <w:jc w:val="center"/>
            </w:pPr>
            <w:r>
              <w:t>Adampol ul. Malinowa 5</w:t>
            </w:r>
          </w:p>
          <w:p w:rsidR="004B4578" w:rsidRDefault="004B4578" w:rsidP="00167123">
            <w:pPr>
              <w:jc w:val="center"/>
            </w:pPr>
            <w:r>
              <w:t>05-281 Urle</w:t>
            </w:r>
          </w:p>
        </w:tc>
        <w:tc>
          <w:tcPr>
            <w:tcW w:w="2190" w:type="dxa"/>
            <w:vAlign w:val="center"/>
          </w:tcPr>
          <w:p w:rsidR="008B020D" w:rsidRDefault="004B4578" w:rsidP="00162755">
            <w:pPr>
              <w:jc w:val="center"/>
            </w:pPr>
            <w:r>
              <w:t>2,60 zł</w:t>
            </w:r>
          </w:p>
        </w:tc>
      </w:tr>
      <w:tr w:rsidR="004B4578" w:rsidTr="00B11DC2">
        <w:tc>
          <w:tcPr>
            <w:tcW w:w="570" w:type="dxa"/>
          </w:tcPr>
          <w:p w:rsidR="004B4578" w:rsidRDefault="004B4578" w:rsidP="003A7DC9">
            <w:pPr>
              <w:pStyle w:val="Tekstpodstawowy2"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507" w:type="dxa"/>
            <w:vAlign w:val="center"/>
          </w:tcPr>
          <w:p w:rsidR="004B4578" w:rsidRDefault="004B4578" w:rsidP="006C0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P.P.H.U. "</w:t>
            </w:r>
            <w:proofErr w:type="spellStart"/>
            <w:r>
              <w:t>Rafit</w:t>
            </w:r>
            <w:proofErr w:type="spellEnd"/>
            <w:r>
              <w:t xml:space="preserve">" </w:t>
            </w:r>
            <w:r>
              <w:br/>
            </w:r>
            <w:proofErr w:type="spellStart"/>
            <w:r>
              <w:t>Szpilewicz</w:t>
            </w:r>
            <w:proofErr w:type="spellEnd"/>
            <w:r>
              <w:t xml:space="preserve"> Mieczysław</w:t>
            </w:r>
          </w:p>
        </w:tc>
        <w:tc>
          <w:tcPr>
            <w:tcW w:w="2977" w:type="dxa"/>
          </w:tcPr>
          <w:p w:rsidR="004B4578" w:rsidRDefault="004B4578" w:rsidP="00167123">
            <w:pPr>
              <w:jc w:val="center"/>
            </w:pPr>
            <w:r>
              <w:t>ul. Włodawska 4</w:t>
            </w:r>
          </w:p>
          <w:p w:rsidR="004B4578" w:rsidRDefault="004B4578" w:rsidP="00167123">
            <w:pPr>
              <w:jc w:val="center"/>
            </w:pPr>
            <w:r>
              <w:t>21-580 Wisznice</w:t>
            </w:r>
          </w:p>
        </w:tc>
        <w:tc>
          <w:tcPr>
            <w:tcW w:w="2190" w:type="dxa"/>
            <w:vAlign w:val="center"/>
          </w:tcPr>
          <w:p w:rsidR="004B4578" w:rsidRDefault="004B4578" w:rsidP="00162755">
            <w:pPr>
              <w:jc w:val="center"/>
            </w:pPr>
            <w:r>
              <w:t>1,47 zł</w:t>
            </w:r>
          </w:p>
        </w:tc>
      </w:tr>
    </w:tbl>
    <w:p w:rsidR="00AF23A6" w:rsidRPr="005F645F" w:rsidRDefault="00AF23A6" w:rsidP="00AF23A6">
      <w:pPr>
        <w:pStyle w:val="Tekstpodstawowy2"/>
        <w:spacing w:line="360" w:lineRule="auto"/>
        <w:rPr>
          <w:b w:val="0"/>
        </w:rPr>
      </w:pPr>
    </w:p>
    <w:p w:rsidR="00AF23A6" w:rsidRDefault="00AF23A6" w:rsidP="00011D7E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-17"/>
        <w:jc w:val="both"/>
      </w:pPr>
      <w:r w:rsidRPr="002324A7">
        <w:t xml:space="preserve">6. W wyniku przeprowadzonego postępowania wybrano ofertę </w:t>
      </w:r>
      <w:r w:rsidRPr="00596D41">
        <w:t xml:space="preserve">cenową nr </w:t>
      </w:r>
      <w:r w:rsidR="006820EF" w:rsidRPr="00596D41">
        <w:t>4</w:t>
      </w:r>
      <w:r w:rsidRPr="00596D41">
        <w:t>, spełniającą</w:t>
      </w:r>
      <w:r w:rsidRPr="002324A7">
        <w:t xml:space="preserve"> wszystkie wymagane warunki udziału w postępowaniu, złożoną przez</w:t>
      </w:r>
      <w:r w:rsidR="00555A8E">
        <w:t xml:space="preserve"> firmę</w:t>
      </w:r>
      <w:r w:rsidRPr="002324A7">
        <w:t xml:space="preserve"> </w:t>
      </w:r>
      <w:r w:rsidR="006820EF">
        <w:t>P.P.H.U. "</w:t>
      </w:r>
      <w:proofErr w:type="spellStart"/>
      <w:r w:rsidR="006820EF">
        <w:t>Rafit</w:t>
      </w:r>
      <w:proofErr w:type="spellEnd"/>
      <w:r w:rsidR="006820EF">
        <w:t xml:space="preserve">" </w:t>
      </w:r>
      <w:r w:rsidR="006820EF">
        <w:br/>
      </w:r>
      <w:proofErr w:type="spellStart"/>
      <w:r w:rsidR="006820EF">
        <w:t>Szpilewicz</w:t>
      </w:r>
      <w:proofErr w:type="spellEnd"/>
      <w:r w:rsidR="006820EF">
        <w:t xml:space="preserve"> Mieczysław</w:t>
      </w:r>
      <w:r w:rsidR="00B11DC2" w:rsidRPr="00B11DC2">
        <w:t xml:space="preserve"> </w:t>
      </w:r>
      <w:r w:rsidRPr="00B11DC2">
        <w:t>za cenę brutto</w:t>
      </w:r>
      <w:r w:rsidR="006820EF">
        <w:t xml:space="preserve"> </w:t>
      </w:r>
      <w:r w:rsidR="006820EF" w:rsidRPr="006820EF">
        <w:rPr>
          <w:b/>
        </w:rPr>
        <w:t>1,47zł za 1m</w:t>
      </w:r>
      <w:r w:rsidR="006820EF" w:rsidRPr="006820EF">
        <w:rPr>
          <w:b/>
          <w:vertAlign w:val="superscript"/>
        </w:rPr>
        <w:t>2</w:t>
      </w:r>
      <w:r w:rsidR="006820EF">
        <w:t xml:space="preserve"> </w:t>
      </w:r>
      <w:r w:rsidR="006820EF">
        <w:rPr>
          <w:b/>
          <w:bCs/>
          <w:iCs/>
          <w:color w:val="000000"/>
        </w:rPr>
        <w:t>mechanicznej ścinki poboczy w ciągu dróg powiatowych powiatu włocławskiego</w:t>
      </w:r>
      <w:r w:rsidR="00011D7E" w:rsidRPr="00011D7E">
        <w:rPr>
          <w:b/>
          <w:bCs/>
          <w:iCs/>
          <w:color w:val="000000"/>
        </w:rPr>
        <w:t>.</w:t>
      </w:r>
    </w:p>
    <w:p w:rsidR="00011D7E" w:rsidRDefault="00011D7E" w:rsidP="00AF23A6">
      <w:pPr>
        <w:pStyle w:val="Tekstpodstawowy2"/>
        <w:spacing w:line="360" w:lineRule="auto"/>
      </w:pPr>
    </w:p>
    <w:p w:rsidR="00736609" w:rsidRDefault="00AF23A6" w:rsidP="001A6369">
      <w:pPr>
        <w:tabs>
          <w:tab w:val="left" w:pos="814"/>
          <w:tab w:val="left" w:pos="6386"/>
        </w:tabs>
      </w:pPr>
      <w:r>
        <w:t xml:space="preserve">                  Sporządził: </w:t>
      </w:r>
      <w:r w:rsidR="00EA1CE1">
        <w:t xml:space="preserve">                                                               Akceptuje do realizacji:</w:t>
      </w:r>
    </w:p>
    <w:p w:rsidR="00596D41" w:rsidRDefault="00596D41" w:rsidP="00596D41">
      <w:pPr>
        <w:tabs>
          <w:tab w:val="left" w:pos="814"/>
          <w:tab w:val="left" w:pos="6386"/>
        </w:tabs>
      </w:pPr>
      <w:r>
        <w:t>Kierownik Działu Technicznego</w:t>
      </w:r>
      <w:r>
        <w:tab/>
        <w:t>Dyrektor</w:t>
      </w:r>
    </w:p>
    <w:p w:rsidR="00596D41" w:rsidRDefault="00596D41" w:rsidP="001A6369">
      <w:pPr>
        <w:tabs>
          <w:tab w:val="left" w:pos="814"/>
          <w:tab w:val="left" w:pos="6386"/>
        </w:tabs>
      </w:pPr>
      <w:r>
        <w:t xml:space="preserve">Jacek Czynszak </w:t>
      </w:r>
      <w:r>
        <w:tab/>
        <w:t>Tadeusz Wiśniewski</w:t>
      </w:r>
    </w:p>
    <w:sectPr w:rsidR="00596D41" w:rsidSect="00D2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8C1"/>
    <w:multiLevelType w:val="hybridMultilevel"/>
    <w:tmpl w:val="7E0E49BA"/>
    <w:lvl w:ilvl="0" w:tplc="388489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135D4"/>
    <w:multiLevelType w:val="hybridMultilevel"/>
    <w:tmpl w:val="91FAC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11F4"/>
    <w:multiLevelType w:val="hybridMultilevel"/>
    <w:tmpl w:val="4FA4D82E"/>
    <w:lvl w:ilvl="0" w:tplc="F06A973E">
      <w:start w:val="1"/>
      <w:numFmt w:val="upperRoman"/>
      <w:lvlText w:val="%1."/>
      <w:lvlJc w:val="right"/>
      <w:pPr>
        <w:ind w:left="10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823720A"/>
    <w:multiLevelType w:val="hybridMultilevel"/>
    <w:tmpl w:val="4FA4D82E"/>
    <w:lvl w:ilvl="0" w:tplc="F06A973E">
      <w:start w:val="1"/>
      <w:numFmt w:val="upperRoman"/>
      <w:lvlText w:val="%1."/>
      <w:lvlJc w:val="right"/>
      <w:pPr>
        <w:ind w:left="10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F260062"/>
    <w:multiLevelType w:val="hybridMultilevel"/>
    <w:tmpl w:val="CE58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54C"/>
    <w:multiLevelType w:val="hybridMultilevel"/>
    <w:tmpl w:val="4FA4D82E"/>
    <w:lvl w:ilvl="0" w:tplc="F06A973E">
      <w:start w:val="1"/>
      <w:numFmt w:val="upperRoman"/>
      <w:lvlText w:val="%1."/>
      <w:lvlJc w:val="right"/>
      <w:pPr>
        <w:ind w:left="10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736609"/>
    <w:rsid w:val="000037F7"/>
    <w:rsid w:val="00011D7E"/>
    <w:rsid w:val="0004241B"/>
    <w:rsid w:val="00065F4C"/>
    <w:rsid w:val="000E3DA8"/>
    <w:rsid w:val="00111C18"/>
    <w:rsid w:val="00162755"/>
    <w:rsid w:val="00167123"/>
    <w:rsid w:val="001911B1"/>
    <w:rsid w:val="001A090B"/>
    <w:rsid w:val="001A110C"/>
    <w:rsid w:val="001A6369"/>
    <w:rsid w:val="00267AE3"/>
    <w:rsid w:val="002F2EEF"/>
    <w:rsid w:val="002F5C57"/>
    <w:rsid w:val="0032700E"/>
    <w:rsid w:val="00334A43"/>
    <w:rsid w:val="003367B6"/>
    <w:rsid w:val="003A7DC9"/>
    <w:rsid w:val="00427DE8"/>
    <w:rsid w:val="00434723"/>
    <w:rsid w:val="004373B0"/>
    <w:rsid w:val="00463B80"/>
    <w:rsid w:val="004A0B92"/>
    <w:rsid w:val="004B4578"/>
    <w:rsid w:val="004D4CD9"/>
    <w:rsid w:val="004F3EC4"/>
    <w:rsid w:val="00512674"/>
    <w:rsid w:val="00555A8E"/>
    <w:rsid w:val="00596D41"/>
    <w:rsid w:val="00597296"/>
    <w:rsid w:val="005D6D25"/>
    <w:rsid w:val="005E6F72"/>
    <w:rsid w:val="0065536E"/>
    <w:rsid w:val="006820EF"/>
    <w:rsid w:val="00696643"/>
    <w:rsid w:val="006B432E"/>
    <w:rsid w:val="006B44FA"/>
    <w:rsid w:val="006C07F2"/>
    <w:rsid w:val="006D5101"/>
    <w:rsid w:val="006F44E7"/>
    <w:rsid w:val="00701AA0"/>
    <w:rsid w:val="00704C63"/>
    <w:rsid w:val="00711FAD"/>
    <w:rsid w:val="00736609"/>
    <w:rsid w:val="007B2047"/>
    <w:rsid w:val="00875F71"/>
    <w:rsid w:val="008B020D"/>
    <w:rsid w:val="00980EE9"/>
    <w:rsid w:val="009C20FA"/>
    <w:rsid w:val="009D1E91"/>
    <w:rsid w:val="00AB539F"/>
    <w:rsid w:val="00AF23A6"/>
    <w:rsid w:val="00B11DC2"/>
    <w:rsid w:val="00B30FA4"/>
    <w:rsid w:val="00B84A2F"/>
    <w:rsid w:val="00C33801"/>
    <w:rsid w:val="00C34FC9"/>
    <w:rsid w:val="00C359A8"/>
    <w:rsid w:val="00C42802"/>
    <w:rsid w:val="00C87894"/>
    <w:rsid w:val="00C92167"/>
    <w:rsid w:val="00C93668"/>
    <w:rsid w:val="00CE2BFD"/>
    <w:rsid w:val="00D22086"/>
    <w:rsid w:val="00D2362D"/>
    <w:rsid w:val="00D44519"/>
    <w:rsid w:val="00D5519A"/>
    <w:rsid w:val="00D95764"/>
    <w:rsid w:val="00DA7F8E"/>
    <w:rsid w:val="00E27F34"/>
    <w:rsid w:val="00E339C1"/>
    <w:rsid w:val="00E3563C"/>
    <w:rsid w:val="00E35988"/>
    <w:rsid w:val="00E418D5"/>
    <w:rsid w:val="00E65000"/>
    <w:rsid w:val="00E9459D"/>
    <w:rsid w:val="00EA1CE1"/>
    <w:rsid w:val="00F21FA3"/>
    <w:rsid w:val="00F309A0"/>
    <w:rsid w:val="00F31952"/>
    <w:rsid w:val="00F57891"/>
    <w:rsid w:val="00F82193"/>
    <w:rsid w:val="00FC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6609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9D1E91"/>
    <w:pPr>
      <w:keepNext/>
      <w:ind w:left="3333"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6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736609"/>
    <w:pPr>
      <w:jc w:val="both"/>
    </w:pPr>
    <w:rPr>
      <w:b/>
      <w:bCs/>
    </w:rPr>
  </w:style>
  <w:style w:type="paragraph" w:customStyle="1" w:styleId="glowny-akapit">
    <w:name w:val="glowny-akapit"/>
    <w:basedOn w:val="Normalny"/>
    <w:rsid w:val="00AF23A6"/>
    <w:pPr>
      <w:tabs>
        <w:tab w:val="center" w:pos="4536"/>
        <w:tab w:val="right" w:pos="9072"/>
      </w:tabs>
      <w:suppressAutoHyphens/>
      <w:snapToGrid w:val="0"/>
      <w:spacing w:line="258" w:lineRule="atLeast"/>
      <w:ind w:firstLine="1134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F23A6"/>
    <w:pPr>
      <w:spacing w:after="120"/>
    </w:pPr>
  </w:style>
  <w:style w:type="character" w:customStyle="1" w:styleId="TekstpodstawowyZnak">
    <w:name w:val="Tekst podstawowy Znak"/>
    <w:link w:val="Tekstpodstawowy"/>
    <w:rsid w:val="00AF23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9664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9D1E91"/>
    <w:rPr>
      <w:b/>
      <w:bCs/>
      <w:sz w:val="24"/>
      <w:szCs w:val="24"/>
    </w:rPr>
  </w:style>
  <w:style w:type="character" w:customStyle="1" w:styleId="dgrey11">
    <w:name w:val="dgrey_11"/>
    <w:basedOn w:val="Domylnaczcionkaakapitu"/>
    <w:rsid w:val="00167123"/>
  </w:style>
  <w:style w:type="character" w:customStyle="1" w:styleId="apple-converted-space">
    <w:name w:val="apple-converted-space"/>
    <w:basedOn w:val="Domylnaczcionkaakapitu"/>
    <w:rsid w:val="00167123"/>
  </w:style>
  <w:style w:type="character" w:styleId="Pogrubienie">
    <w:name w:val="Strong"/>
    <w:basedOn w:val="Domylnaczcionkaakapitu"/>
    <w:uiPriority w:val="22"/>
    <w:qFormat/>
    <w:rsid w:val="00167123"/>
    <w:rPr>
      <w:b/>
      <w:bCs/>
    </w:rPr>
  </w:style>
  <w:style w:type="paragraph" w:styleId="Nagwek">
    <w:name w:val="header"/>
    <w:basedOn w:val="Normalny"/>
    <w:link w:val="NagwekZnak"/>
    <w:rsid w:val="00267AE3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267AE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 3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 3</dc:creator>
  <cp:lastModifiedBy>Marcin</cp:lastModifiedBy>
  <cp:revision>2</cp:revision>
  <cp:lastPrinted>2019-06-11T09:23:00Z</cp:lastPrinted>
  <dcterms:created xsi:type="dcterms:W3CDTF">2019-06-12T06:10:00Z</dcterms:created>
  <dcterms:modified xsi:type="dcterms:W3CDTF">2019-06-12T06:10:00Z</dcterms:modified>
</cp:coreProperties>
</file>