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IR.272.2.</w:t>
      </w:r>
      <w:r w:rsidR="00C6407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</w:t>
      </w:r>
      <w:r w:rsidR="007176F8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8</w:t>
      </w:r>
      <w:r w:rsidR="00C6407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.2018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: starostwo@powiat.wloclawski.pl</w:t>
      </w:r>
    </w:p>
    <w:p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www.powiat.wloclawski.pl, </w:t>
      </w:r>
      <w:hyperlink r:id="rId9" w:history="1">
        <w:r w:rsidRPr="00C64074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de-DE" w:eastAsia="ar-SA"/>
          </w:rPr>
          <w:t>www.bip.powiat.wloclawski.pl</w:t>
        </w:r>
      </w:hyperlink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7176F8" w:rsidRPr="007176F8" w:rsidRDefault="00442414" w:rsidP="007176F8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="007176F8" w:rsidRPr="007176F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„Montaż monitoringu wizyjnego w Domu Pomocy Społecznej w Wilkowiczkach”.</w:t>
      </w:r>
    </w:p>
    <w:p w:rsidR="00E94502" w:rsidRPr="00CA6027" w:rsidRDefault="001B18AB" w:rsidP="007176F8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opis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przedmiotu zamówienia </w:t>
      </w:r>
      <w:r w:rsidR="00AE7C2B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zawiera załącznik nr 2 do Warunków Zamówienia. Obowiązki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wykonawcy w zakresie wykonania ww. </w:t>
      </w:r>
      <w:r w:rsidR="004B1F3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dostawy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AE7C2B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:rsidR="00442414" w:rsidRPr="00CA6027" w:rsidRDefault="00442414" w:rsidP="00442414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FC0104" w:rsidRDefault="00442414" w:rsidP="00FC010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7176F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Paweł</w:t>
      </w:r>
      <w:r w:rsidR="004B05C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Wiktorsk</w:t>
      </w:r>
      <w:r w:rsidR="007176F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i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– </w:t>
      </w:r>
      <w:r w:rsidR="007176F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Zastępca 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Dyrektor</w:t>
      </w:r>
      <w:r w:rsidR="007176F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a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Domu Pomocy Społecznej  w </w:t>
      </w:r>
      <w:r w:rsidR="007176F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Wilkowiczkach</w:t>
      </w:r>
      <w:r w:rsidR="00FC0104" w:rsidRP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tel. 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(</w:t>
      </w:r>
      <w:r w:rsidR="00FC0104" w:rsidRP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5</w:t>
      </w:r>
      <w:r w:rsid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) 284-</w:t>
      </w:r>
      <w:r w:rsidR="007176F8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71-16</w:t>
      </w:r>
    </w:p>
    <w:p w:rsidR="00442414" w:rsidRPr="00CA6027" w:rsidRDefault="00442414" w:rsidP="00FC010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Pr="00A642C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Sierakowska-Wojciechowska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 w Wydziale Inwestycji i Rozwoju (Starostwo Powiatowe),</w:t>
      </w:r>
      <w:r w:rsidR="004B05C0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pok. nr 32, tel. (54) 230 46 55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E1399A" w:rsidRPr="00FC0104" w:rsidRDefault="00FC0104" w:rsidP="00FC0104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od dnia zawarcia </w:t>
      </w:r>
      <w:r w:rsidR="009139E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</w:t>
      </w:r>
      <w:r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mowy do dnia </w:t>
      </w:r>
      <w:r w:rsidR="004B05C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14 grudnia</w:t>
      </w:r>
      <w:r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2018 r.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D34191" w:rsidRPr="00B379D0" w:rsidRDefault="00FC0104" w:rsidP="0061017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t>Zamawiający odstępuje od określenia warunków udziału w postępowaniu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</w:t>
      </w:r>
      <w:r w:rsidR="00E84AE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o zamówień publicznych (Dz.U.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201</w:t>
      </w:r>
      <w:r w:rsidR="00E84AE1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8.1986)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właściwe dla zamówień o równowartości poniżej 30.000 euro, zgodnie z art. 4 p</w:t>
      </w:r>
      <w:bookmarkStart w:id="0" w:name="_GoBack"/>
      <w:bookmarkEnd w:id="0"/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kt 8 tejże ustawy. 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lastRenderedPageBreak/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B05C0" w:rsidRDefault="00442414" w:rsidP="004B05C0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B379D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4B05C0" w:rsidRPr="00B379D0" w:rsidRDefault="004B05C0" w:rsidP="004B05C0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3. </w:t>
      </w:r>
      <w:r w:rsidR="007176F8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Kosztorys ofertowy.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7176F8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2</w:t>
      </w:r>
      <w:r w:rsidR="007F24A4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6</w:t>
      </w:r>
      <w:r w:rsidR="008800F6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października</w:t>
      </w:r>
      <w:r w:rsidR="00A642C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2018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</w:t>
      </w:r>
      <w:r w:rsidR="007176F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7176F8" w:rsidRPr="007176F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„Montaż monitoringu wizyjnego w Domu Pomocy Społecznej w Wilkowiczkac</w:t>
      </w:r>
      <w:r w:rsidR="007176F8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h</w:t>
      </w:r>
      <w:r w:rsidR="008800F6" w:rsidRPr="008800F6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”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EA3AB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IR.</w:t>
      </w:r>
      <w:r w:rsidR="00911C1B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272.2.</w:t>
      </w:r>
      <w:r w:rsidR="00B379D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</w:t>
      </w:r>
      <w:r w:rsidR="007176F8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8</w:t>
      </w:r>
      <w:r w:rsidR="00B379D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.2018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4B05C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3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Pr="00A642CF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4B1F34" w:rsidRDefault="004B05C0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Szczegółowy o</w:t>
      </w:r>
      <w:r w:rsidR="004B1F3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pis przedmiotu zamówienia</w:t>
      </w: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,</w:t>
      </w:r>
    </w:p>
    <w:p w:rsidR="008800F6" w:rsidRPr="00AE7C2B" w:rsidRDefault="004B1F34" w:rsidP="00AE7C2B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Wzór umowy</w:t>
      </w:r>
      <w:r w:rsidR="00AE7C2B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.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4B1F34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 </w:t>
      </w:r>
      <w:r w:rsidR="00442414"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</w:t>
      </w:r>
      <w:r w:rsidR="00A642CF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a</w:t>
      </w:r>
      <w:r w:rsidR="00442414"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Wydziału Inwestycji i Rozwoju</w:t>
      </w:r>
    </w:p>
    <w:p w:rsidR="00442414" w:rsidRPr="00036661" w:rsidRDefault="004B1F3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Robert Pawłowski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Naczelnika Wydziału)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2B7412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S</w:t>
      </w:r>
      <w:r w:rsidR="00A642CF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ta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rosta Włocławski</w:t>
      </w:r>
    </w:p>
    <w:p w:rsidR="00442414" w:rsidRPr="00442414" w:rsidRDefault="002B7412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Kazimierz Kaca</w:t>
      </w:r>
    </w:p>
    <w:p w:rsidR="00442414" w:rsidRPr="00442414" w:rsidRDefault="00442414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4B05C0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</w:t>
      </w:r>
      <w:r w:rsidR="002B7412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8</w:t>
      </w:r>
      <w:r w:rsidR="004B05C0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października</w:t>
      </w:r>
      <w:r w:rsidR="00A642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2018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0F9D" w:rsidRDefault="00330F9D" w:rsidP="0076016C">
      <w:pPr>
        <w:spacing w:after="0" w:line="240" w:lineRule="auto"/>
      </w:pPr>
      <w:r>
        <w:separator/>
      </w:r>
    </w:p>
  </w:endnote>
  <w:endnote w:type="continuationSeparator" w:id="0">
    <w:p w:rsidR="00330F9D" w:rsidRDefault="00330F9D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84AE1">
          <w:rPr>
            <w:noProof/>
          </w:rPr>
          <w:t>1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0F9D" w:rsidRDefault="00330F9D" w:rsidP="0076016C">
      <w:pPr>
        <w:spacing w:after="0" w:line="240" w:lineRule="auto"/>
      </w:pPr>
      <w:r>
        <w:separator/>
      </w:r>
    </w:p>
  </w:footnote>
  <w:footnote w:type="continuationSeparator" w:id="0">
    <w:p w:rsidR="00330F9D" w:rsidRDefault="00330F9D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1567A"/>
    <w:rsid w:val="00031C15"/>
    <w:rsid w:val="00036661"/>
    <w:rsid w:val="00053E00"/>
    <w:rsid w:val="000621C1"/>
    <w:rsid w:val="000D1175"/>
    <w:rsid w:val="001012F4"/>
    <w:rsid w:val="00194DF9"/>
    <w:rsid w:val="001B18AB"/>
    <w:rsid w:val="001B6FEF"/>
    <w:rsid w:val="001C1411"/>
    <w:rsid w:val="002B7412"/>
    <w:rsid w:val="00300137"/>
    <w:rsid w:val="00330F9D"/>
    <w:rsid w:val="003868F6"/>
    <w:rsid w:val="003C657C"/>
    <w:rsid w:val="003E4F36"/>
    <w:rsid w:val="00406E94"/>
    <w:rsid w:val="00442414"/>
    <w:rsid w:val="00444E5F"/>
    <w:rsid w:val="0045233D"/>
    <w:rsid w:val="00494E4E"/>
    <w:rsid w:val="004B05C0"/>
    <w:rsid w:val="004B1F34"/>
    <w:rsid w:val="004C3EC5"/>
    <w:rsid w:val="004F0394"/>
    <w:rsid w:val="0054113D"/>
    <w:rsid w:val="00557E38"/>
    <w:rsid w:val="005649E9"/>
    <w:rsid w:val="005656D3"/>
    <w:rsid w:val="00572A7F"/>
    <w:rsid w:val="00587D3A"/>
    <w:rsid w:val="005A0E0C"/>
    <w:rsid w:val="005E6BF4"/>
    <w:rsid w:val="005F5935"/>
    <w:rsid w:val="00606F95"/>
    <w:rsid w:val="00610175"/>
    <w:rsid w:val="0062425A"/>
    <w:rsid w:val="006410DF"/>
    <w:rsid w:val="006B5F92"/>
    <w:rsid w:val="006F4251"/>
    <w:rsid w:val="007176F8"/>
    <w:rsid w:val="0076016C"/>
    <w:rsid w:val="00793FF8"/>
    <w:rsid w:val="00794196"/>
    <w:rsid w:val="007A6F21"/>
    <w:rsid w:val="007E051C"/>
    <w:rsid w:val="007F24A4"/>
    <w:rsid w:val="007F6F4B"/>
    <w:rsid w:val="008307FB"/>
    <w:rsid w:val="0083437A"/>
    <w:rsid w:val="00837251"/>
    <w:rsid w:val="00857E65"/>
    <w:rsid w:val="00871999"/>
    <w:rsid w:val="008800F6"/>
    <w:rsid w:val="008A26F6"/>
    <w:rsid w:val="008E5B53"/>
    <w:rsid w:val="008F0FA0"/>
    <w:rsid w:val="00903003"/>
    <w:rsid w:val="00911C1B"/>
    <w:rsid w:val="009139EE"/>
    <w:rsid w:val="009250D4"/>
    <w:rsid w:val="00940804"/>
    <w:rsid w:val="0096378E"/>
    <w:rsid w:val="009B3836"/>
    <w:rsid w:val="009E5AD0"/>
    <w:rsid w:val="009F76AB"/>
    <w:rsid w:val="00A63313"/>
    <w:rsid w:val="00A642CF"/>
    <w:rsid w:val="00AE7C2B"/>
    <w:rsid w:val="00B03515"/>
    <w:rsid w:val="00B04485"/>
    <w:rsid w:val="00B05F9C"/>
    <w:rsid w:val="00B153FC"/>
    <w:rsid w:val="00B379D0"/>
    <w:rsid w:val="00B62E19"/>
    <w:rsid w:val="00B655D4"/>
    <w:rsid w:val="00B72E3E"/>
    <w:rsid w:val="00B77B97"/>
    <w:rsid w:val="00B84416"/>
    <w:rsid w:val="00B97CFC"/>
    <w:rsid w:val="00BC0AE1"/>
    <w:rsid w:val="00BC47C3"/>
    <w:rsid w:val="00C64074"/>
    <w:rsid w:val="00CA6027"/>
    <w:rsid w:val="00D02421"/>
    <w:rsid w:val="00D34191"/>
    <w:rsid w:val="00D47295"/>
    <w:rsid w:val="00D67B10"/>
    <w:rsid w:val="00D85154"/>
    <w:rsid w:val="00DC7371"/>
    <w:rsid w:val="00E01052"/>
    <w:rsid w:val="00E1399A"/>
    <w:rsid w:val="00E36203"/>
    <w:rsid w:val="00E37AB8"/>
    <w:rsid w:val="00E84AE1"/>
    <w:rsid w:val="00E94079"/>
    <w:rsid w:val="00E94502"/>
    <w:rsid w:val="00EA3AB1"/>
    <w:rsid w:val="00F127AC"/>
    <w:rsid w:val="00F4262C"/>
    <w:rsid w:val="00F864F7"/>
    <w:rsid w:val="00F945E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powiat.wloclaws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A636D-18CF-4B2F-991A-3F550A699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</TotalTime>
  <Pages>2</Pages>
  <Words>601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55</cp:revision>
  <cp:lastPrinted>2018-08-10T08:29:00Z</cp:lastPrinted>
  <dcterms:created xsi:type="dcterms:W3CDTF">2016-08-08T14:45:00Z</dcterms:created>
  <dcterms:modified xsi:type="dcterms:W3CDTF">2018-10-19T09:52:00Z</dcterms:modified>
</cp:coreProperties>
</file>