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33" w:rsidRPr="006E1F33" w:rsidRDefault="00495DC4" w:rsidP="006E1F3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Starostwo Powiatowe </w:t>
      </w:r>
      <w:r w:rsidR="00087EF2">
        <w:rPr>
          <w:rFonts w:ascii="Times New Roman" w:hAnsi="Times New Roman"/>
          <w:sz w:val="24"/>
          <w:szCs w:val="24"/>
        </w:rPr>
        <w:t xml:space="preserve">     </w:t>
      </w:r>
      <w:r w:rsidR="00087EF2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  <w:t xml:space="preserve">Załącznik do Zarządzenia </w:t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</w:p>
    <w:p w:rsidR="00F10479" w:rsidRDefault="00503E08" w:rsidP="006E1F3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495DC4">
        <w:rPr>
          <w:rFonts w:ascii="Times New Roman" w:hAnsi="Times New Roman"/>
          <w:sz w:val="24"/>
          <w:szCs w:val="24"/>
        </w:rPr>
        <w:t>Cyganka 28</w:t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AD4319">
        <w:rPr>
          <w:rFonts w:ascii="Times New Roman" w:hAnsi="Times New Roman"/>
          <w:sz w:val="24"/>
          <w:szCs w:val="24"/>
        </w:rPr>
        <w:tab/>
      </w:r>
      <w:r w:rsidR="00AD4319">
        <w:rPr>
          <w:rFonts w:ascii="Times New Roman" w:hAnsi="Times New Roman"/>
          <w:sz w:val="24"/>
          <w:szCs w:val="24"/>
        </w:rPr>
        <w:tab/>
      </w:r>
      <w:r w:rsidR="00AD4319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 xml:space="preserve">Nr </w:t>
      </w:r>
      <w:r w:rsidR="00D83185">
        <w:rPr>
          <w:rFonts w:ascii="Times New Roman" w:hAnsi="Times New Roman"/>
          <w:sz w:val="24"/>
          <w:szCs w:val="24"/>
        </w:rPr>
        <w:t>4</w:t>
      </w:r>
      <w:r w:rsidR="006E1F33" w:rsidRPr="006E1F33">
        <w:rPr>
          <w:rFonts w:ascii="Times New Roman" w:hAnsi="Times New Roman"/>
          <w:sz w:val="24"/>
          <w:szCs w:val="24"/>
        </w:rPr>
        <w:t>/20</w:t>
      </w:r>
      <w:r w:rsidR="00B90233">
        <w:rPr>
          <w:rFonts w:ascii="Times New Roman" w:hAnsi="Times New Roman"/>
          <w:sz w:val="24"/>
          <w:szCs w:val="24"/>
        </w:rPr>
        <w:t>15</w:t>
      </w:r>
      <w:r w:rsidR="00F10479">
        <w:rPr>
          <w:rFonts w:ascii="Times New Roman" w:hAnsi="Times New Roman"/>
          <w:sz w:val="24"/>
          <w:szCs w:val="24"/>
        </w:rPr>
        <w:t xml:space="preserve"> </w:t>
      </w:r>
    </w:p>
    <w:p w:rsidR="00F10479" w:rsidRDefault="00087EF2" w:rsidP="006E1F3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5DC4">
        <w:rPr>
          <w:rFonts w:ascii="Times New Roman" w:hAnsi="Times New Roman"/>
          <w:sz w:val="24"/>
          <w:szCs w:val="24"/>
        </w:rPr>
        <w:t>7</w:t>
      </w:r>
      <w:r w:rsidR="00F10479">
        <w:rPr>
          <w:rFonts w:ascii="Times New Roman" w:hAnsi="Times New Roman"/>
          <w:sz w:val="24"/>
          <w:szCs w:val="24"/>
        </w:rPr>
        <w:t>-</w:t>
      </w:r>
      <w:r w:rsidR="00495DC4">
        <w:rPr>
          <w:rFonts w:ascii="Times New Roman" w:hAnsi="Times New Roman"/>
          <w:sz w:val="24"/>
          <w:szCs w:val="24"/>
        </w:rPr>
        <w:t>8</w:t>
      </w:r>
      <w:r w:rsidR="00F10479">
        <w:rPr>
          <w:rFonts w:ascii="Times New Roman" w:hAnsi="Times New Roman"/>
          <w:sz w:val="24"/>
          <w:szCs w:val="24"/>
        </w:rPr>
        <w:t xml:space="preserve">00 </w:t>
      </w:r>
      <w:r w:rsidR="00495DC4">
        <w:rPr>
          <w:rFonts w:ascii="Times New Roman" w:hAnsi="Times New Roman"/>
          <w:sz w:val="24"/>
          <w:szCs w:val="24"/>
        </w:rPr>
        <w:t>Włocławek</w:t>
      </w:r>
      <w:r w:rsidR="00B26B8A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6E1F33" w:rsidRPr="006E1F33">
        <w:rPr>
          <w:rFonts w:ascii="Times New Roman" w:hAnsi="Times New Roman"/>
          <w:sz w:val="24"/>
          <w:szCs w:val="24"/>
        </w:rPr>
        <w:tab/>
      </w:r>
      <w:r w:rsidR="00F10479">
        <w:rPr>
          <w:rFonts w:ascii="Times New Roman" w:hAnsi="Times New Roman"/>
          <w:sz w:val="24"/>
          <w:szCs w:val="24"/>
        </w:rPr>
        <w:tab/>
      </w:r>
      <w:r w:rsidR="00DD10A7">
        <w:rPr>
          <w:rFonts w:ascii="Times New Roman" w:hAnsi="Times New Roman"/>
          <w:sz w:val="24"/>
          <w:szCs w:val="24"/>
        </w:rPr>
        <w:t>Starosty Włocławskiego</w:t>
      </w:r>
    </w:p>
    <w:p w:rsidR="006E1F33" w:rsidRPr="006E1F33" w:rsidRDefault="006E1F33" w:rsidP="00F10479">
      <w:pPr>
        <w:spacing w:line="100" w:lineRule="atLeast"/>
        <w:ind w:left="9204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6E1F33">
        <w:rPr>
          <w:rFonts w:ascii="Times New Roman" w:hAnsi="Times New Roman"/>
          <w:sz w:val="24"/>
          <w:szCs w:val="24"/>
        </w:rPr>
        <w:t xml:space="preserve">z dnia </w:t>
      </w:r>
      <w:r w:rsidR="00D83185">
        <w:rPr>
          <w:rFonts w:ascii="Times New Roman" w:hAnsi="Times New Roman"/>
          <w:sz w:val="24"/>
          <w:szCs w:val="24"/>
        </w:rPr>
        <w:t>04 lutego 2015 r.</w:t>
      </w:r>
    </w:p>
    <w:p w:rsidR="006E1F33" w:rsidRDefault="006E1F33" w:rsidP="0003717D">
      <w:pPr>
        <w:rPr>
          <w:rFonts w:ascii="Times New Roman" w:hAnsi="Times New Roman"/>
          <w:i/>
          <w:iCs/>
          <w:sz w:val="24"/>
          <w:szCs w:val="24"/>
        </w:rPr>
      </w:pPr>
    </w:p>
    <w:p w:rsidR="00DC19D3" w:rsidRDefault="00DC19D3" w:rsidP="0003717D">
      <w:pPr>
        <w:rPr>
          <w:rFonts w:ascii="Times New Roman" w:hAnsi="Times New Roman"/>
          <w:i/>
          <w:iCs/>
          <w:sz w:val="24"/>
          <w:szCs w:val="24"/>
        </w:rPr>
      </w:pPr>
    </w:p>
    <w:p w:rsidR="0011244A" w:rsidRPr="006E1F33" w:rsidRDefault="0011244A" w:rsidP="0003717D">
      <w:pPr>
        <w:rPr>
          <w:rFonts w:ascii="Times New Roman" w:hAnsi="Times New Roman"/>
          <w:i/>
          <w:iCs/>
          <w:sz w:val="24"/>
          <w:szCs w:val="24"/>
        </w:rPr>
      </w:pPr>
    </w:p>
    <w:p w:rsidR="006E1F33" w:rsidRPr="006E1F33" w:rsidRDefault="006E1F33" w:rsidP="0003717D">
      <w:pPr>
        <w:rPr>
          <w:rFonts w:ascii="Times New Roman" w:hAnsi="Times New Roman"/>
          <w:i/>
          <w:iCs/>
          <w:sz w:val="24"/>
          <w:szCs w:val="24"/>
        </w:rPr>
      </w:pPr>
    </w:p>
    <w:p w:rsidR="0003717D" w:rsidRPr="0011244A" w:rsidRDefault="0003717D" w:rsidP="0003717D">
      <w:pPr>
        <w:spacing w:before="240"/>
        <w:jc w:val="center"/>
        <w:rPr>
          <w:rFonts w:cs="Arial"/>
          <w:sz w:val="28"/>
          <w:szCs w:val="28"/>
        </w:rPr>
      </w:pPr>
      <w:r w:rsidRPr="0011244A">
        <w:rPr>
          <w:rFonts w:cs="Arial"/>
          <w:b/>
          <w:bCs/>
          <w:sz w:val="28"/>
          <w:szCs w:val="28"/>
        </w:rPr>
        <w:t>PLAN AUDYTU NA ROK 20</w:t>
      </w:r>
      <w:r w:rsidR="00994EA9">
        <w:rPr>
          <w:rFonts w:cs="Arial"/>
          <w:b/>
          <w:bCs/>
          <w:sz w:val="28"/>
          <w:szCs w:val="28"/>
        </w:rPr>
        <w:t>1</w:t>
      </w:r>
      <w:r w:rsidR="00C438D0">
        <w:rPr>
          <w:rFonts w:cs="Arial"/>
          <w:b/>
          <w:bCs/>
          <w:sz w:val="28"/>
          <w:szCs w:val="28"/>
        </w:rPr>
        <w:t>5</w:t>
      </w:r>
    </w:p>
    <w:p w:rsidR="00DC19D3" w:rsidRDefault="00DC19D3" w:rsidP="0003717D">
      <w:pPr>
        <w:spacing w:before="240"/>
        <w:ind w:left="278" w:hanging="278"/>
        <w:rPr>
          <w:rFonts w:cs="Arial"/>
          <w:b/>
          <w:bCs/>
        </w:rPr>
      </w:pPr>
    </w:p>
    <w:p w:rsidR="00DC19D3" w:rsidRDefault="00DC19D3" w:rsidP="0003717D">
      <w:pPr>
        <w:spacing w:before="240"/>
        <w:ind w:left="278" w:hanging="278"/>
        <w:rPr>
          <w:rFonts w:cs="Arial"/>
          <w:b/>
          <w:bCs/>
        </w:rPr>
      </w:pPr>
    </w:p>
    <w:p w:rsidR="0003717D" w:rsidRDefault="0003717D" w:rsidP="0003717D">
      <w:pPr>
        <w:spacing w:before="240"/>
        <w:ind w:left="278" w:hanging="278"/>
        <w:rPr>
          <w:rFonts w:cs="Arial"/>
        </w:rPr>
      </w:pPr>
      <w:r>
        <w:rPr>
          <w:rFonts w:cs="Arial"/>
          <w:b/>
          <w:bCs/>
        </w:rPr>
        <w:t>1.</w:t>
      </w:r>
      <w:r>
        <w:rPr>
          <w:rFonts w:cs="Arial"/>
          <w:b/>
          <w:bCs/>
        </w:rPr>
        <w:tab/>
        <w:t>Jednostki sektora finansów publicznych objęte audytem wewnętrznym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5"/>
        <w:gridCol w:w="11880"/>
      </w:tblGrid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Lp.</w:t>
            </w:r>
          </w:p>
          <w:p w:rsidR="0003717D" w:rsidRDefault="0003717D" w:rsidP="008D6BA1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Nazwa jednostki</w:t>
            </w:r>
          </w:p>
          <w:p w:rsidR="0003717D" w:rsidRDefault="0003717D" w:rsidP="008D6BA1">
            <w:pPr>
              <w:rPr>
                <w:rFonts w:cs="Arial"/>
                <w:sz w:val="15"/>
                <w:szCs w:val="15"/>
              </w:rPr>
            </w:pP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2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03717D" w:rsidP="0003717D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FC0985" w:rsidRDefault="004C717E" w:rsidP="00A50530">
            <w:pPr>
              <w:widowControl/>
              <w:tabs>
                <w:tab w:val="num" w:pos="900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985">
              <w:rPr>
                <w:rFonts w:ascii="Times New Roman" w:hAnsi="Times New Roman"/>
                <w:sz w:val="22"/>
                <w:szCs w:val="22"/>
              </w:rPr>
              <w:t>Starostwo Powiatowe we Włocławku (jednostka, która zawarła umowę z audytorem usługodawcą)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03717D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711705" w:rsidRDefault="004C717E" w:rsidP="00524399">
            <w:pPr>
              <w:tabs>
                <w:tab w:val="right" w:pos="851"/>
                <w:tab w:val="num" w:pos="9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1705">
              <w:rPr>
                <w:rFonts w:ascii="Times New Roman" w:hAnsi="Times New Roman"/>
                <w:sz w:val="22"/>
                <w:szCs w:val="22"/>
              </w:rPr>
              <w:t>Dom Pomocy Społecznej w Kowalu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3</w:t>
            </w:r>
            <w:r w:rsidR="0003717D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711705" w:rsidRDefault="004C717E" w:rsidP="00E17604">
            <w:pPr>
              <w:widowControl/>
              <w:tabs>
                <w:tab w:val="num" w:pos="900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11705">
              <w:rPr>
                <w:rStyle w:val="Pogrubienie"/>
                <w:rFonts w:ascii="Times New Roman" w:hAnsi="Times New Roman"/>
                <w:b w:val="0"/>
                <w:sz w:val="22"/>
                <w:szCs w:val="22"/>
              </w:rPr>
              <w:t>Dom Pomocy Społecznej w Wilkowiczkach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4</w:t>
            </w:r>
            <w:r w:rsidR="0003717D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711705" w:rsidRDefault="006F20AA" w:rsidP="006F20AA">
            <w:pPr>
              <w:pStyle w:val="NormalnyWeb"/>
              <w:rPr>
                <w:b/>
                <w:sz w:val="22"/>
                <w:szCs w:val="22"/>
              </w:rPr>
            </w:pPr>
            <w:r w:rsidRPr="00711705">
              <w:rPr>
                <w:rStyle w:val="Pogrubienie"/>
                <w:b w:val="0"/>
                <w:sz w:val="22"/>
                <w:szCs w:val="22"/>
              </w:rPr>
              <w:t>Dom Pomocy Społecznej w Rzeżewie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5</w:t>
            </w:r>
            <w:r w:rsidR="0003717D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711705" w:rsidRDefault="006F20AA" w:rsidP="006F20AA">
            <w:pPr>
              <w:pStyle w:val="NormalnyWeb"/>
              <w:rPr>
                <w:b/>
                <w:sz w:val="22"/>
                <w:szCs w:val="22"/>
              </w:rPr>
            </w:pPr>
            <w:r w:rsidRPr="00711705">
              <w:rPr>
                <w:rStyle w:val="Pogrubienie"/>
                <w:b w:val="0"/>
                <w:sz w:val="22"/>
                <w:szCs w:val="22"/>
              </w:rPr>
              <w:t>Dom Pomocy Społecznej w Kurowie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6</w:t>
            </w:r>
            <w:r w:rsidR="0003717D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711705" w:rsidRDefault="006F20AA" w:rsidP="006F20AA">
            <w:pPr>
              <w:pStyle w:val="NormalnyWeb"/>
              <w:rPr>
                <w:b/>
                <w:sz w:val="22"/>
                <w:szCs w:val="22"/>
              </w:rPr>
            </w:pPr>
            <w:r w:rsidRPr="00711705">
              <w:rPr>
                <w:rStyle w:val="Pogrubienie"/>
                <w:b w:val="0"/>
                <w:sz w:val="22"/>
                <w:szCs w:val="22"/>
              </w:rPr>
              <w:t>Liceum Ogólnokształcące im. Królowej Jadwigi w Kowalu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7</w:t>
            </w:r>
            <w:r w:rsidR="0003717D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711705" w:rsidRDefault="006F20AA" w:rsidP="00E1342B">
            <w:pPr>
              <w:widowControl/>
              <w:tabs>
                <w:tab w:val="num" w:pos="900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11705">
              <w:rPr>
                <w:rStyle w:val="Pogrubienie"/>
                <w:rFonts w:ascii="Times New Roman" w:hAnsi="Times New Roman"/>
                <w:b w:val="0"/>
                <w:sz w:val="22"/>
                <w:szCs w:val="22"/>
              </w:rPr>
              <w:t>Zespół Szkół im. Jana Kasprowicza w Izbicy Kujawskiej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8</w:t>
            </w:r>
            <w:r w:rsidR="0003717D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711705" w:rsidRDefault="006F20AA" w:rsidP="006F20AA">
            <w:pPr>
              <w:pStyle w:val="NormalnyWeb"/>
              <w:rPr>
                <w:b/>
                <w:sz w:val="22"/>
                <w:szCs w:val="22"/>
              </w:rPr>
            </w:pPr>
            <w:r w:rsidRPr="00711705">
              <w:rPr>
                <w:rStyle w:val="Pogrubienie"/>
                <w:b w:val="0"/>
                <w:sz w:val="22"/>
                <w:szCs w:val="22"/>
              </w:rPr>
              <w:t>Zespół Szkół im. Władysława Reymonta w Chodczu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9</w:t>
            </w:r>
            <w:r w:rsidR="0003717D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FC0985" w:rsidRDefault="006F20AA" w:rsidP="00886346">
            <w:pPr>
              <w:pStyle w:val="NormalnyWeb"/>
              <w:rPr>
                <w:b/>
                <w:sz w:val="22"/>
                <w:szCs w:val="22"/>
              </w:rPr>
            </w:pPr>
            <w:r w:rsidRPr="00FC0985">
              <w:rPr>
                <w:rStyle w:val="Pogrubienie"/>
                <w:b w:val="0"/>
                <w:sz w:val="22"/>
                <w:szCs w:val="22"/>
              </w:rPr>
              <w:t xml:space="preserve">Zespół Szkół im. Marii Grodzickiej w Lubrańcu-Marysinie </w:t>
            </w:r>
          </w:p>
        </w:tc>
      </w:tr>
      <w:tr w:rsidR="0003717D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A24E27" w:rsidRDefault="0003717D" w:rsidP="00180006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</w:t>
            </w:r>
            <w:r w:rsidR="00180006" w:rsidRPr="00A24E27">
              <w:rPr>
                <w:rFonts w:ascii="Times New Roman" w:hAnsi="Times New Roman"/>
                <w:sz w:val="22"/>
                <w:szCs w:val="22"/>
              </w:rPr>
              <w:t>0</w:t>
            </w:r>
            <w:r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Pr="00FC0985" w:rsidRDefault="00886346" w:rsidP="00B90233">
            <w:pPr>
              <w:pStyle w:val="NormalnyWeb"/>
              <w:rPr>
                <w:b/>
                <w:sz w:val="22"/>
                <w:szCs w:val="22"/>
              </w:rPr>
            </w:pPr>
            <w:r w:rsidRPr="00FC0985">
              <w:rPr>
                <w:rStyle w:val="Pogrubienie"/>
                <w:b w:val="0"/>
                <w:sz w:val="22"/>
                <w:szCs w:val="22"/>
              </w:rPr>
              <w:t>Zespół Szkół w Lubrańcu</w:t>
            </w:r>
          </w:p>
        </w:tc>
      </w:tr>
      <w:tr w:rsidR="002F3D9B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9B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11</w:t>
            </w:r>
            <w:r w:rsidR="00A57E3A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9B" w:rsidRPr="00FC0985" w:rsidRDefault="00886346" w:rsidP="00886346">
            <w:pPr>
              <w:pStyle w:val="NormalnyWeb"/>
              <w:rPr>
                <w:b/>
                <w:sz w:val="22"/>
                <w:szCs w:val="22"/>
              </w:rPr>
            </w:pPr>
            <w:r w:rsidRPr="00FC0985">
              <w:rPr>
                <w:rStyle w:val="Pogrubienie"/>
                <w:b w:val="0"/>
                <w:sz w:val="22"/>
                <w:szCs w:val="22"/>
              </w:rPr>
              <w:t>Zespół Szkół Specjalnych w Brzeziu</w:t>
            </w:r>
          </w:p>
        </w:tc>
      </w:tr>
      <w:tr w:rsidR="002F3D9B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9B" w:rsidRPr="00A24E27" w:rsidRDefault="0018000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12</w:t>
            </w:r>
            <w:r w:rsidR="00A57E3A" w:rsidRPr="00A24E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9B" w:rsidRPr="00FC0985" w:rsidRDefault="00711705" w:rsidP="00886346">
            <w:pPr>
              <w:pStyle w:val="NormalnyWeb"/>
              <w:rPr>
                <w:b/>
                <w:sz w:val="22"/>
                <w:szCs w:val="22"/>
              </w:rPr>
            </w:pPr>
            <w:r>
              <w:rPr>
                <w:rStyle w:val="Pogrubienie"/>
                <w:b w:val="0"/>
                <w:sz w:val="22"/>
                <w:szCs w:val="22"/>
              </w:rPr>
              <w:t>Zespół Szkół</w:t>
            </w:r>
            <w:r w:rsidR="00886346" w:rsidRPr="00FC0985">
              <w:rPr>
                <w:rStyle w:val="Pogrubienie"/>
                <w:b w:val="0"/>
                <w:sz w:val="22"/>
                <w:szCs w:val="22"/>
              </w:rPr>
              <w:t xml:space="preserve"> w Kowalu</w:t>
            </w:r>
          </w:p>
        </w:tc>
      </w:tr>
      <w:tr w:rsidR="00886346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A24E27" w:rsidRDefault="0088634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FC0985" w:rsidRDefault="00886346" w:rsidP="00886346">
            <w:pPr>
              <w:pStyle w:val="NormalnyWeb"/>
              <w:rPr>
                <w:b/>
                <w:sz w:val="22"/>
                <w:szCs w:val="22"/>
              </w:rPr>
            </w:pPr>
            <w:r w:rsidRPr="00FC0985">
              <w:rPr>
                <w:rStyle w:val="Pogrubienie"/>
                <w:b w:val="0"/>
                <w:sz w:val="22"/>
                <w:szCs w:val="22"/>
              </w:rPr>
              <w:t>Dom Dziecka w Lubieniu Kujawskim</w:t>
            </w:r>
            <w:r w:rsidRPr="00FC098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86346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A24E27" w:rsidRDefault="0088634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FC0985" w:rsidRDefault="00886346" w:rsidP="00886346">
            <w:pPr>
              <w:pStyle w:val="NormalnyWeb"/>
              <w:rPr>
                <w:b/>
                <w:sz w:val="22"/>
                <w:szCs w:val="22"/>
              </w:rPr>
            </w:pPr>
            <w:r w:rsidRPr="00FC0985">
              <w:rPr>
                <w:rStyle w:val="Pogrubienie"/>
                <w:b w:val="0"/>
                <w:sz w:val="22"/>
                <w:szCs w:val="22"/>
              </w:rPr>
              <w:t>Poradnia Psychologiczno-Pedagogiczna w Lubrańcu</w:t>
            </w:r>
          </w:p>
        </w:tc>
      </w:tr>
      <w:tr w:rsidR="00886346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A24E27" w:rsidRDefault="00886346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FC0985" w:rsidRDefault="00886346" w:rsidP="00886346">
            <w:pPr>
              <w:pStyle w:val="NormalnyWeb"/>
              <w:rPr>
                <w:b/>
                <w:sz w:val="22"/>
                <w:szCs w:val="22"/>
              </w:rPr>
            </w:pPr>
            <w:r w:rsidRPr="00FC0985">
              <w:rPr>
                <w:rStyle w:val="Pogrubienie"/>
                <w:b w:val="0"/>
                <w:sz w:val="22"/>
                <w:szCs w:val="22"/>
              </w:rPr>
              <w:t>Wielofunkcyjna Placówka Opiekuńczo – Wychowawcza w Brześciu Kujawskim</w:t>
            </w:r>
          </w:p>
        </w:tc>
      </w:tr>
      <w:tr w:rsidR="00886346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A24E27" w:rsidRDefault="00A512C2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FC0985" w:rsidRDefault="00886346" w:rsidP="00886346">
            <w:pPr>
              <w:pStyle w:val="NormalnyWeb"/>
              <w:rPr>
                <w:b/>
                <w:sz w:val="22"/>
                <w:szCs w:val="22"/>
              </w:rPr>
            </w:pPr>
            <w:r w:rsidRPr="00FC0985">
              <w:rPr>
                <w:rStyle w:val="Pogrubienie"/>
                <w:b w:val="0"/>
                <w:sz w:val="22"/>
                <w:szCs w:val="22"/>
              </w:rPr>
              <w:t>Poradnia Psychologiczno-Pedagogiczna w Lubieniu Kujawskim</w:t>
            </w:r>
          </w:p>
        </w:tc>
      </w:tr>
      <w:tr w:rsidR="00886346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A24E27" w:rsidRDefault="00A512C2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FC0985" w:rsidRDefault="00A512C2" w:rsidP="00E17604">
            <w:pPr>
              <w:widowControl/>
              <w:tabs>
                <w:tab w:val="num" w:pos="900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985">
              <w:rPr>
                <w:rFonts w:ascii="Times New Roman" w:hAnsi="Times New Roman"/>
                <w:sz w:val="22"/>
                <w:szCs w:val="22"/>
              </w:rPr>
              <w:t>Powiatowy Urząd Pracy we Włocławku</w:t>
            </w:r>
          </w:p>
        </w:tc>
      </w:tr>
      <w:tr w:rsidR="00886346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A24E27" w:rsidRDefault="00A512C2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FC0985" w:rsidRDefault="00886346" w:rsidP="00E17604">
            <w:pPr>
              <w:widowControl/>
              <w:tabs>
                <w:tab w:val="num" w:pos="900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985">
              <w:rPr>
                <w:rFonts w:ascii="Times New Roman" w:hAnsi="Times New Roman"/>
                <w:sz w:val="22"/>
                <w:szCs w:val="22"/>
              </w:rPr>
              <w:t>Powiatowe Centrum Pomocy Rodzinie we Włocławku</w:t>
            </w:r>
          </w:p>
        </w:tc>
      </w:tr>
      <w:tr w:rsidR="00886346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A24E27" w:rsidRDefault="00A512C2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FC0985" w:rsidRDefault="00A512C2" w:rsidP="00FC0985">
            <w:pPr>
              <w:widowControl/>
              <w:tabs>
                <w:tab w:val="num" w:pos="900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985">
              <w:rPr>
                <w:rFonts w:ascii="Times New Roman" w:hAnsi="Times New Roman"/>
                <w:sz w:val="22"/>
                <w:szCs w:val="22"/>
              </w:rPr>
              <w:t>Powiatowy Zarząd Dróg we Włocławku</w:t>
            </w:r>
            <w:r w:rsidR="00FC0985">
              <w:rPr>
                <w:rFonts w:ascii="Times New Roman" w:hAnsi="Times New Roman"/>
                <w:sz w:val="22"/>
                <w:szCs w:val="22"/>
              </w:rPr>
              <w:t xml:space="preserve"> z/s w</w:t>
            </w:r>
            <w:r w:rsidRPr="00FC0985">
              <w:rPr>
                <w:rStyle w:val="Pogrubienie"/>
                <w:rFonts w:ascii="Times New Roman" w:hAnsi="Times New Roman"/>
                <w:sz w:val="22"/>
                <w:szCs w:val="22"/>
              </w:rPr>
              <w:t xml:space="preserve"> </w:t>
            </w:r>
            <w:r w:rsidRPr="00FC0985">
              <w:rPr>
                <w:rStyle w:val="Pogrubienie"/>
                <w:rFonts w:ascii="Times New Roman" w:hAnsi="Times New Roman"/>
                <w:b w:val="0"/>
                <w:sz w:val="22"/>
                <w:szCs w:val="22"/>
              </w:rPr>
              <w:t>Jarantowicach</w:t>
            </w:r>
          </w:p>
        </w:tc>
      </w:tr>
      <w:tr w:rsidR="00886346" w:rsidTr="008D6BA1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A24E27" w:rsidRDefault="00A512C2" w:rsidP="008D6BA1">
            <w:pPr>
              <w:rPr>
                <w:rFonts w:ascii="Times New Roman" w:hAnsi="Times New Roman"/>
                <w:sz w:val="22"/>
                <w:szCs w:val="22"/>
              </w:rPr>
            </w:pPr>
            <w:r w:rsidRPr="00A24E27">
              <w:rPr>
                <w:rFonts w:ascii="Times New Roman" w:hAnsi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46" w:rsidRPr="00FC0985" w:rsidRDefault="00A512C2" w:rsidP="00E17604">
            <w:pPr>
              <w:widowControl/>
              <w:tabs>
                <w:tab w:val="num" w:pos="900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C0985">
              <w:rPr>
                <w:rStyle w:val="Pogrubienie"/>
                <w:rFonts w:ascii="Times New Roman" w:hAnsi="Times New Roman"/>
                <w:b w:val="0"/>
                <w:sz w:val="22"/>
                <w:szCs w:val="22"/>
              </w:rPr>
              <w:t>Samodzielny Publiczny Zespół Przychodni Specjalistycznych we Włocławku</w:t>
            </w:r>
          </w:p>
        </w:tc>
      </w:tr>
    </w:tbl>
    <w:p w:rsidR="00E17604" w:rsidRDefault="00E17604" w:rsidP="00E17604">
      <w:pPr>
        <w:widowControl/>
        <w:tabs>
          <w:tab w:val="num" w:pos="900"/>
        </w:tabs>
        <w:autoSpaceDE/>
        <w:autoSpaceDN/>
        <w:adjustRightInd/>
        <w:ind w:left="540"/>
        <w:jc w:val="both"/>
        <w:rPr>
          <w:rFonts w:ascii="Tahoma" w:hAnsi="Tahoma" w:cs="Tahoma"/>
          <w:sz w:val="22"/>
        </w:rPr>
      </w:pPr>
    </w:p>
    <w:p w:rsidR="00E17604" w:rsidRDefault="00E17604" w:rsidP="00E17604">
      <w:pPr>
        <w:widowControl/>
        <w:tabs>
          <w:tab w:val="num" w:pos="900"/>
        </w:tabs>
        <w:autoSpaceDE/>
        <w:autoSpaceDN/>
        <w:adjustRightInd/>
        <w:ind w:left="540"/>
        <w:jc w:val="both"/>
        <w:rPr>
          <w:rFonts w:ascii="Tahoma" w:hAnsi="Tahoma" w:cs="Tahoma"/>
          <w:sz w:val="22"/>
        </w:rPr>
      </w:pPr>
    </w:p>
    <w:p w:rsidR="0003717D" w:rsidRDefault="0003717D" w:rsidP="0003717D">
      <w:pPr>
        <w:spacing w:before="240"/>
        <w:ind w:left="278" w:hanging="278"/>
        <w:jc w:val="both"/>
        <w:rPr>
          <w:rFonts w:cs="Arial"/>
        </w:rPr>
      </w:pPr>
      <w:r>
        <w:rPr>
          <w:rFonts w:cs="Arial"/>
          <w:b/>
          <w:bCs/>
        </w:rPr>
        <w:t>2.</w:t>
      </w:r>
      <w:r>
        <w:rPr>
          <w:rFonts w:cs="Arial"/>
          <w:b/>
          <w:bCs/>
        </w:rPr>
        <w:tab/>
        <w:t>Wyniki analizy obszarów ryzyka - obszary działalności jednostki zidentyfikowane przez audytora wewnętrznego z określeniem szacowanego poziomu ryzyka w danym obszarze</w:t>
      </w:r>
    </w:p>
    <w:tbl>
      <w:tblPr>
        <w:tblW w:w="142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393"/>
        <w:gridCol w:w="1980"/>
        <w:gridCol w:w="2520"/>
        <w:gridCol w:w="3240"/>
        <w:gridCol w:w="2508"/>
      </w:tblGrid>
      <w:tr w:rsidR="0003717D" w:rsidTr="0019327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Lp.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Obszar działalności jednostki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Poziom ryzyka w obszarze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03717D" w:rsidTr="0019327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nazwa obszaru</w:t>
            </w:r>
          </w:p>
          <w:p w:rsidR="0003717D" w:rsidRDefault="0003717D" w:rsidP="008D6BA1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(ze wskazaniem nazwy jednostki, jeżeli to konieczne)</w:t>
            </w:r>
          </w:p>
          <w:p w:rsidR="0003717D" w:rsidRDefault="0003717D" w:rsidP="008D6BA1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typ obszaru działalności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15" w:rsidRDefault="000A2C15" w:rsidP="000A2C15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obszar działalności</w:t>
            </w:r>
          </w:p>
          <w:p w:rsidR="000A2C15" w:rsidRDefault="000A2C15" w:rsidP="000A2C15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związany</w:t>
            </w:r>
          </w:p>
          <w:p w:rsidR="000A2C15" w:rsidRDefault="000A2C15" w:rsidP="000A2C15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z dysponowaniem</w:t>
            </w:r>
          </w:p>
          <w:p w:rsidR="000A2C15" w:rsidRDefault="000A2C15" w:rsidP="000A2C15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środkami, o których</w:t>
            </w:r>
          </w:p>
          <w:p w:rsidR="00564CE3" w:rsidRDefault="000A2C15" w:rsidP="00564CE3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 xml:space="preserve">mowa w </w:t>
            </w:r>
            <w:r w:rsidR="00564CE3">
              <w:rPr>
                <w:rFonts w:cs="Arial"/>
                <w:b/>
                <w:bCs/>
                <w:sz w:val="15"/>
                <w:szCs w:val="15"/>
              </w:rPr>
              <w:t>art. 5 ust. 1 pkt 2</w:t>
            </w:r>
          </w:p>
          <w:p w:rsidR="00564CE3" w:rsidRDefault="00564CE3" w:rsidP="00564CE3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ustawy z dnia</w:t>
            </w:r>
          </w:p>
          <w:p w:rsidR="00564CE3" w:rsidRDefault="00564CE3" w:rsidP="00564CE3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27 sierpnia 2009 r.</w:t>
            </w:r>
          </w:p>
          <w:p w:rsidR="00564CE3" w:rsidRDefault="00564CE3" w:rsidP="00564CE3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o finansach publicznych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opis obszaru działalności wspomagającej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717D" w:rsidTr="0019327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2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3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4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5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6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</w:tr>
      <w:tr w:rsidR="00C76B9C" w:rsidTr="00A24E27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Default="00C76B9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564CE3" w:rsidRDefault="00564CE3" w:rsidP="00A24E27">
            <w:pPr>
              <w:pStyle w:val="TableContents"/>
              <w:spacing w:after="0"/>
              <w:jc w:val="center"/>
              <w:rPr>
                <w:sz w:val="22"/>
                <w:szCs w:val="22"/>
              </w:rPr>
            </w:pPr>
            <w:r w:rsidRPr="00564CE3">
              <w:rPr>
                <w:sz w:val="22"/>
                <w:szCs w:val="22"/>
              </w:rPr>
              <w:t>system kontroli zarządczej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564CE3" w:rsidRDefault="00564CE3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podstawowa oraz</w:t>
            </w:r>
          </w:p>
          <w:p w:rsidR="00C76B9C" w:rsidRPr="00564CE3" w:rsidRDefault="00564CE3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wspomagająca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564CE3" w:rsidRDefault="00564CE3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564CE3" w:rsidRDefault="00564CE3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bezpieczeństwo / systemy informatyczne / gospodarka finansowa / zakupy / zarządzanie mieniem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641DCC" w:rsidRDefault="00641DCC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CC">
              <w:rPr>
                <w:rFonts w:ascii="Times New Roman" w:hAnsi="Times New Roman"/>
                <w:sz w:val="22"/>
                <w:szCs w:val="22"/>
              </w:rPr>
              <w:t>wysoki</w:t>
            </w:r>
          </w:p>
        </w:tc>
      </w:tr>
      <w:tr w:rsidR="00C76B9C" w:rsidTr="00BC0C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Default="00C76B9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6B9C" w:rsidRPr="00564CE3" w:rsidRDefault="00564CE3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 xml:space="preserve">pozyskanie i wykorzystywanie środków zagranicznych (ze szczególnym uwzględnieniem środków </w:t>
            </w:r>
            <w:proofErr w:type="spellStart"/>
            <w:r w:rsidRPr="00564CE3">
              <w:rPr>
                <w:rFonts w:ascii="Times New Roman" w:hAnsi="Times New Roman"/>
                <w:sz w:val="22"/>
                <w:szCs w:val="22"/>
              </w:rPr>
              <w:t>ue</w:t>
            </w:r>
            <w:proofErr w:type="spellEnd"/>
            <w:r w:rsidRPr="00564CE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564CE3" w:rsidRDefault="00564CE3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podstawowa oraz wspomagająca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564CE3" w:rsidRDefault="00564CE3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564CE3" w:rsidRDefault="00564CE3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gospodarka finansowa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9C" w:rsidRPr="00641DCC" w:rsidRDefault="00641DCC" w:rsidP="00641DCC">
            <w:pPr>
              <w:tabs>
                <w:tab w:val="left" w:pos="735"/>
                <w:tab w:val="center" w:pos="11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CC">
              <w:rPr>
                <w:rFonts w:ascii="Times New Roman" w:hAnsi="Times New Roman"/>
                <w:sz w:val="22"/>
                <w:szCs w:val="22"/>
              </w:rPr>
              <w:t>wysoki</w:t>
            </w:r>
          </w:p>
        </w:tc>
      </w:tr>
      <w:tr w:rsidR="00641DCC" w:rsidTr="00BC0C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CC" w:rsidRPr="00564CE3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zamówienia publiczne / zaopatrzenie, zakupy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B97261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W</w:t>
            </w:r>
            <w:r w:rsidR="00641DCC" w:rsidRPr="00564CE3">
              <w:rPr>
                <w:rFonts w:ascii="Times New Roman" w:hAnsi="Times New Roman"/>
                <w:sz w:val="22"/>
                <w:szCs w:val="22"/>
              </w:rPr>
              <w:t>spomagająca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zakupy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641DCC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CC">
              <w:rPr>
                <w:rFonts w:ascii="Times New Roman" w:hAnsi="Times New Roman"/>
                <w:sz w:val="22"/>
                <w:szCs w:val="22"/>
              </w:rPr>
              <w:t>wysoki</w:t>
            </w:r>
          </w:p>
        </w:tc>
      </w:tr>
      <w:tr w:rsidR="00641DCC" w:rsidTr="00BC0C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CC" w:rsidRPr="00564CE3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realizacja zadań i usługi administracyjne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podstawowa oraz wspomagająca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zarządzanie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641DCC" w:rsidRDefault="00641DCC" w:rsidP="0067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CC">
              <w:rPr>
                <w:rFonts w:ascii="Times New Roman" w:hAnsi="Times New Roman"/>
                <w:sz w:val="22"/>
                <w:szCs w:val="22"/>
              </w:rPr>
              <w:t>wysoki</w:t>
            </w:r>
          </w:p>
        </w:tc>
      </w:tr>
      <w:tr w:rsidR="00641DCC" w:rsidTr="00BC0C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CC" w:rsidRDefault="00641DCC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budżet / finanse</w:t>
            </w:r>
          </w:p>
          <w:p w:rsidR="00641DCC" w:rsidRPr="00564CE3" w:rsidRDefault="00641DCC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podstawowa oraz wspomagająca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gospodarka finansowa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641DCC" w:rsidRDefault="00641DCC" w:rsidP="00A24E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CC">
              <w:rPr>
                <w:rFonts w:ascii="Times New Roman" w:hAnsi="Times New Roman"/>
                <w:sz w:val="22"/>
                <w:szCs w:val="22"/>
              </w:rPr>
              <w:t>średni</w:t>
            </w:r>
          </w:p>
        </w:tc>
      </w:tr>
      <w:tr w:rsidR="00641DCC" w:rsidTr="006B792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6B7924">
            <w:pPr>
              <w:pStyle w:val="TableContents"/>
              <w:spacing w:after="0"/>
              <w:jc w:val="center"/>
              <w:rPr>
                <w:sz w:val="22"/>
                <w:szCs w:val="22"/>
              </w:rPr>
            </w:pPr>
            <w:r w:rsidRPr="00564CE3">
              <w:rPr>
                <w:sz w:val="22"/>
                <w:szCs w:val="22"/>
              </w:rPr>
              <w:t>gospodarka mieniem / majątkiem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B97261" w:rsidP="006B7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W</w:t>
            </w:r>
            <w:r w:rsidR="00641DCC" w:rsidRPr="00564CE3">
              <w:rPr>
                <w:rFonts w:ascii="Times New Roman" w:hAnsi="Times New Roman"/>
                <w:sz w:val="22"/>
                <w:szCs w:val="22"/>
              </w:rPr>
              <w:t>spomagająca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6B7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6B7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zarządzaniem mieniem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641DCC" w:rsidRDefault="00641DCC" w:rsidP="006B7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CC">
              <w:rPr>
                <w:rFonts w:ascii="Times New Roman" w:hAnsi="Times New Roman"/>
                <w:sz w:val="22"/>
                <w:szCs w:val="22"/>
              </w:rPr>
              <w:t>średni</w:t>
            </w:r>
          </w:p>
        </w:tc>
      </w:tr>
      <w:tr w:rsidR="00641DCC" w:rsidTr="0019327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0D733F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33F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CC" w:rsidRPr="00564CE3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zasoby ludzkie / kadry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B97261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W</w:t>
            </w:r>
            <w:r w:rsidR="00641DCC" w:rsidRPr="00564CE3">
              <w:rPr>
                <w:rFonts w:ascii="Times New Roman" w:hAnsi="Times New Roman"/>
                <w:sz w:val="22"/>
                <w:szCs w:val="22"/>
              </w:rPr>
              <w:t>spomagająca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zarządzanie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641DCC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CC">
              <w:rPr>
                <w:rFonts w:ascii="Times New Roman" w:hAnsi="Times New Roman"/>
                <w:sz w:val="22"/>
                <w:szCs w:val="22"/>
              </w:rPr>
              <w:t>średni</w:t>
            </w:r>
          </w:p>
        </w:tc>
      </w:tr>
      <w:tr w:rsidR="00641DCC" w:rsidTr="0019327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0D733F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733F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CC" w:rsidRPr="00564CE3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strategia i rozwój powiatu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B97261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W</w:t>
            </w:r>
            <w:r w:rsidR="00641DCC" w:rsidRPr="00564CE3">
              <w:rPr>
                <w:rFonts w:ascii="Times New Roman" w:hAnsi="Times New Roman"/>
                <w:sz w:val="22"/>
                <w:szCs w:val="22"/>
              </w:rPr>
              <w:t>spomagająca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564CE3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zarządzanie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641DCC" w:rsidRDefault="00641DCC" w:rsidP="000D7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CC">
              <w:rPr>
                <w:rFonts w:ascii="Times New Roman" w:hAnsi="Times New Roman"/>
                <w:sz w:val="22"/>
                <w:szCs w:val="22"/>
              </w:rPr>
              <w:t>średni</w:t>
            </w:r>
          </w:p>
        </w:tc>
      </w:tr>
    </w:tbl>
    <w:p w:rsidR="00DC19D3" w:rsidRDefault="00DC19D3" w:rsidP="0003717D">
      <w:pPr>
        <w:ind w:left="278" w:hanging="278"/>
        <w:rPr>
          <w:rFonts w:cs="Arial"/>
          <w:b/>
          <w:bCs/>
        </w:rPr>
      </w:pPr>
    </w:p>
    <w:p w:rsidR="00A24E27" w:rsidRDefault="00A24E27" w:rsidP="0003717D">
      <w:pPr>
        <w:ind w:left="278" w:hanging="278"/>
        <w:rPr>
          <w:rFonts w:cs="Arial"/>
          <w:b/>
          <w:bCs/>
        </w:rPr>
      </w:pPr>
    </w:p>
    <w:p w:rsidR="00A24E27" w:rsidRDefault="00A24E27" w:rsidP="0003717D">
      <w:pPr>
        <w:ind w:left="278" w:hanging="278"/>
        <w:rPr>
          <w:rFonts w:cs="Arial"/>
          <w:b/>
          <w:bCs/>
        </w:rPr>
      </w:pPr>
    </w:p>
    <w:p w:rsidR="00DC19D3" w:rsidRDefault="00DC19D3" w:rsidP="0003717D">
      <w:pPr>
        <w:ind w:left="278" w:hanging="278"/>
        <w:rPr>
          <w:rFonts w:cs="Arial"/>
          <w:b/>
          <w:bCs/>
        </w:rPr>
      </w:pPr>
    </w:p>
    <w:p w:rsidR="0084144E" w:rsidRDefault="0084144E" w:rsidP="0003717D">
      <w:pPr>
        <w:ind w:left="278" w:hanging="278"/>
        <w:rPr>
          <w:rFonts w:cs="Arial"/>
          <w:b/>
          <w:bCs/>
        </w:rPr>
      </w:pPr>
    </w:p>
    <w:p w:rsidR="0084144E" w:rsidRDefault="0084144E" w:rsidP="0003717D">
      <w:pPr>
        <w:ind w:left="278" w:hanging="278"/>
        <w:rPr>
          <w:rFonts w:cs="Arial"/>
          <w:b/>
          <w:bCs/>
        </w:rPr>
      </w:pPr>
    </w:p>
    <w:p w:rsidR="0084144E" w:rsidRDefault="0084144E" w:rsidP="0003717D">
      <w:pPr>
        <w:ind w:left="278" w:hanging="278"/>
        <w:rPr>
          <w:rFonts w:cs="Arial"/>
          <w:b/>
          <w:bCs/>
        </w:rPr>
      </w:pPr>
    </w:p>
    <w:p w:rsidR="0003717D" w:rsidRDefault="0003717D" w:rsidP="0003717D">
      <w:pPr>
        <w:ind w:left="278" w:hanging="278"/>
        <w:rPr>
          <w:rFonts w:cs="Arial"/>
        </w:rPr>
      </w:pPr>
      <w:r>
        <w:rPr>
          <w:rFonts w:cs="Arial"/>
          <w:b/>
          <w:bCs/>
        </w:rPr>
        <w:lastRenderedPageBreak/>
        <w:t>3.</w:t>
      </w:r>
      <w:r>
        <w:rPr>
          <w:rFonts w:cs="Arial"/>
          <w:b/>
          <w:bCs/>
        </w:rPr>
        <w:tab/>
        <w:t>Planowane tematy audytu wewnętrznego</w:t>
      </w:r>
    </w:p>
    <w:p w:rsidR="007A3513" w:rsidRPr="007A3513" w:rsidRDefault="007A3513" w:rsidP="007A3513">
      <w:pPr>
        <w:tabs>
          <w:tab w:val="left" w:pos="1775"/>
        </w:tabs>
        <w:ind w:left="434" w:hanging="434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</w:p>
    <w:p w:rsidR="0003717D" w:rsidRDefault="0003717D" w:rsidP="0003717D">
      <w:pPr>
        <w:ind w:left="434" w:hanging="434"/>
        <w:rPr>
          <w:rFonts w:cs="Arial"/>
        </w:rPr>
      </w:pPr>
      <w:r>
        <w:rPr>
          <w:rFonts w:cs="Arial"/>
          <w:b/>
          <w:bCs/>
        </w:rPr>
        <w:t>3.1</w:t>
      </w:r>
      <w:r>
        <w:rPr>
          <w:rFonts w:cs="Arial"/>
          <w:b/>
          <w:bCs/>
        </w:rPr>
        <w:tab/>
        <w:t>Planowane zadania zapewniające</w:t>
      </w:r>
      <w:r w:rsidR="008C204D">
        <w:rPr>
          <w:rFonts w:cs="Arial"/>
          <w:b/>
          <w:bCs/>
        </w:rPr>
        <w:t xml:space="preserve"> oraz lista obszarów ryzyka, w których zostaną przeprowadzone zadania zapewniające</w:t>
      </w:r>
    </w:p>
    <w:tbl>
      <w:tblPr>
        <w:tblW w:w="14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4525"/>
        <w:gridCol w:w="3260"/>
        <w:gridCol w:w="1701"/>
        <w:gridCol w:w="4014"/>
      </w:tblGrid>
      <w:tr w:rsidR="00E632C9" w:rsidTr="00B9726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Lp.</w:t>
            </w:r>
          </w:p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Temat zadania zapewniającego</w:t>
            </w:r>
          </w:p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Nazwa obszaru</w:t>
            </w:r>
          </w:p>
          <w:p w:rsidR="00E632C9" w:rsidRDefault="00E632C9" w:rsidP="008D6BA1">
            <w:pPr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b/>
                <w:bCs/>
                <w:sz w:val="13"/>
                <w:szCs w:val="13"/>
              </w:rPr>
              <w:t>(nazwa obszaru z kolumny 2 w tabeli 2)</w:t>
            </w:r>
          </w:p>
          <w:p w:rsidR="00E632C9" w:rsidRDefault="00E632C9" w:rsidP="008D6BA1">
            <w:pPr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Ewentualna potrzeba powołania rzeczoznawcy</w:t>
            </w:r>
          </w:p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Uwagi</w:t>
            </w:r>
          </w:p>
          <w:p w:rsidR="00E632C9" w:rsidRDefault="00E632C9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E632C9" w:rsidTr="00B9726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</w:t>
            </w:r>
          </w:p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2</w:t>
            </w:r>
          </w:p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3</w:t>
            </w:r>
          </w:p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6</w:t>
            </w:r>
          </w:p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7</w:t>
            </w:r>
          </w:p>
          <w:p w:rsidR="00E632C9" w:rsidRDefault="00E632C9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</w:tr>
      <w:tr w:rsidR="00E632C9" w:rsidTr="00B9726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Default="00E632C9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5796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564CE3" w:rsidRPr="00CD5796" w:rsidRDefault="00564CE3" w:rsidP="00564C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B97261" w:rsidRDefault="00641DCC" w:rsidP="00B972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Ocena realizacji standardów kontroli zarządczej - wybrane zagadnienie.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Pr="00B97261" w:rsidRDefault="009C2F92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system kontroli zarządczej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Pr="00B97261" w:rsidRDefault="007A3513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bCs/>
                <w:sz w:val="22"/>
                <w:szCs w:val="22"/>
              </w:rPr>
              <w:t>nie</w:t>
            </w:r>
          </w:p>
          <w:p w:rsidR="00E632C9" w:rsidRPr="00B97261" w:rsidRDefault="00E632C9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B97261" w:rsidRDefault="00E76357" w:rsidP="00641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Starostwo Powiatowe</w:t>
            </w:r>
            <w:r w:rsidR="00564CE3" w:rsidRPr="00B97261">
              <w:rPr>
                <w:rFonts w:ascii="Times New Roman" w:hAnsi="Times New Roman"/>
                <w:sz w:val="22"/>
                <w:szCs w:val="22"/>
              </w:rPr>
              <w:t xml:space="preserve"> we Włocławku</w:t>
            </w:r>
          </w:p>
          <w:p w:rsidR="00D229D1" w:rsidRPr="00B97261" w:rsidRDefault="00D229D1" w:rsidP="00641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/</w:t>
            </w:r>
            <w:r w:rsidR="005D2EEB" w:rsidRPr="00B972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7261">
              <w:rPr>
                <w:rFonts w:ascii="Times New Roman" w:hAnsi="Times New Roman"/>
                <w:sz w:val="22"/>
                <w:szCs w:val="22"/>
              </w:rPr>
              <w:t>201</w:t>
            </w:r>
            <w:r w:rsidR="00641DCC" w:rsidRPr="00B9726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76357" w:rsidTr="00B9726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357" w:rsidRPr="00CD5796" w:rsidRDefault="00E0672E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357" w:rsidRPr="00B97261" w:rsidRDefault="00BD455A" w:rsidP="00B972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Poprawność wydawania aktów a</w:t>
            </w:r>
            <w:r w:rsidR="00641DCC" w:rsidRPr="00B97261">
              <w:rPr>
                <w:rFonts w:ascii="Times New Roman" w:hAnsi="Times New Roman"/>
                <w:sz w:val="22"/>
                <w:szCs w:val="22"/>
              </w:rPr>
              <w:t>dministracyjnych i przestrzegania</w:t>
            </w:r>
            <w:r w:rsidR="00641DCC" w:rsidRPr="00B97261">
              <w:rPr>
                <w:rFonts w:ascii="Times New Roman" w:hAnsi="Times New Roman"/>
                <w:sz w:val="22"/>
                <w:szCs w:val="22"/>
              </w:rPr>
              <w:br/>
              <w:t>przepisów KPA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357" w:rsidRPr="00B97261" w:rsidRDefault="00B97261" w:rsidP="00564C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r</w:t>
            </w:r>
            <w:r w:rsidR="00641DCC" w:rsidRPr="00B97261">
              <w:rPr>
                <w:rFonts w:ascii="Times New Roman" w:hAnsi="Times New Roman"/>
                <w:sz w:val="22"/>
                <w:szCs w:val="22"/>
              </w:rPr>
              <w:t>ealizacja zadań i usługi administracyjne</w:t>
            </w:r>
            <w:r w:rsidR="009C2F92" w:rsidRPr="00B97261">
              <w:rPr>
                <w:rFonts w:ascii="Times New Roman" w:hAnsi="Times New Roman"/>
                <w:sz w:val="22"/>
                <w:szCs w:val="22"/>
              </w:rPr>
              <w:t>; system kontroli zarządczej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357" w:rsidRPr="00B97261" w:rsidRDefault="007A3513" w:rsidP="00CD57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7261">
              <w:rPr>
                <w:rFonts w:ascii="Times New Roman" w:hAnsi="Times New Roman"/>
                <w:bCs/>
                <w:sz w:val="22"/>
                <w:szCs w:val="22"/>
              </w:rPr>
              <w:t>nie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C" w:rsidRPr="00D00373" w:rsidRDefault="00641DCC" w:rsidP="00641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373">
              <w:rPr>
                <w:rFonts w:ascii="Times New Roman" w:hAnsi="Times New Roman"/>
                <w:sz w:val="22"/>
                <w:szCs w:val="22"/>
              </w:rPr>
              <w:t>Starostwo Powiatowe we Włocławku</w:t>
            </w:r>
          </w:p>
          <w:p w:rsidR="00641DCC" w:rsidRPr="00D00373" w:rsidRDefault="00641DCC" w:rsidP="00641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373">
              <w:rPr>
                <w:rFonts w:ascii="Times New Roman" w:hAnsi="Times New Roman"/>
                <w:sz w:val="22"/>
                <w:szCs w:val="22"/>
              </w:rPr>
              <w:t xml:space="preserve">Wydział </w:t>
            </w:r>
            <w:r w:rsidR="00B90233" w:rsidRPr="00D00373">
              <w:rPr>
                <w:rFonts w:ascii="Times New Roman" w:hAnsi="Times New Roman"/>
                <w:sz w:val="22"/>
                <w:szCs w:val="22"/>
              </w:rPr>
              <w:t>Ochrony Środowiska</w:t>
            </w:r>
            <w:r w:rsidRPr="00D00373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r w:rsidR="00BD455A" w:rsidRPr="00D00373">
              <w:rPr>
                <w:rFonts w:ascii="Times New Roman" w:hAnsi="Times New Roman"/>
                <w:sz w:val="22"/>
                <w:szCs w:val="22"/>
              </w:rPr>
              <w:t xml:space="preserve">Administracji Budowlanej, </w:t>
            </w:r>
            <w:r w:rsidR="00B90233" w:rsidRPr="00D00373">
              <w:rPr>
                <w:rFonts w:ascii="Times New Roman" w:hAnsi="Times New Roman"/>
                <w:sz w:val="22"/>
                <w:szCs w:val="22"/>
              </w:rPr>
              <w:t xml:space="preserve">Wydział </w:t>
            </w:r>
            <w:r w:rsidRPr="00D00373">
              <w:rPr>
                <w:rFonts w:ascii="Times New Roman" w:hAnsi="Times New Roman"/>
                <w:sz w:val="22"/>
                <w:szCs w:val="22"/>
              </w:rPr>
              <w:t>Geodezji</w:t>
            </w:r>
            <w:r w:rsidR="00B90233" w:rsidRPr="00D00373">
              <w:rPr>
                <w:rFonts w:ascii="Times New Roman" w:hAnsi="Times New Roman"/>
                <w:sz w:val="22"/>
                <w:szCs w:val="22"/>
              </w:rPr>
              <w:t xml:space="preserve"> i Gospodarki Nieruchomościami</w:t>
            </w:r>
          </w:p>
          <w:p w:rsidR="00BD455A" w:rsidRPr="00D00373" w:rsidRDefault="00BD455A" w:rsidP="00641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373">
              <w:rPr>
                <w:rFonts w:ascii="Times New Roman" w:hAnsi="Times New Roman"/>
                <w:sz w:val="22"/>
                <w:szCs w:val="22"/>
              </w:rPr>
              <w:t>oraz Powiatowy Zarząd Dróg we Włocławku z/s w Jarantowicach</w:t>
            </w:r>
          </w:p>
          <w:p w:rsidR="00E76357" w:rsidRPr="00D00373" w:rsidRDefault="00641DCC" w:rsidP="00641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373">
              <w:rPr>
                <w:rFonts w:ascii="Times New Roman" w:hAnsi="Times New Roman"/>
                <w:sz w:val="22"/>
                <w:szCs w:val="22"/>
              </w:rPr>
              <w:t xml:space="preserve"> / 2015</w:t>
            </w:r>
          </w:p>
        </w:tc>
      </w:tr>
      <w:tr w:rsidR="009C2F92" w:rsidTr="00B9726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92" w:rsidRDefault="009C2F92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61" w:rsidRPr="00B97261" w:rsidRDefault="00B97261" w:rsidP="00B972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Prawidłowość realizacji projektów finansowanych ze środków krajowych lub</w:t>
            </w:r>
            <w:r w:rsidRPr="00B97261">
              <w:rPr>
                <w:rFonts w:ascii="Times New Roman" w:hAnsi="Times New Roman"/>
                <w:sz w:val="22"/>
                <w:szCs w:val="22"/>
              </w:rPr>
              <w:br/>
              <w:t>wspólnotowych w świetle umów lub decyzji o finansowaniu zadania / projektu. Poprawność</w:t>
            </w:r>
            <w:r w:rsidRPr="00B97261">
              <w:rPr>
                <w:rFonts w:ascii="Times New Roman" w:hAnsi="Times New Roman"/>
                <w:sz w:val="22"/>
                <w:szCs w:val="22"/>
              </w:rPr>
              <w:br/>
              <w:t>udzielania zamówień publicznych</w:t>
            </w:r>
          </w:p>
          <w:p w:rsidR="009C2F92" w:rsidRPr="00B97261" w:rsidRDefault="00564CE3" w:rsidP="00B972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ze środków dofinansowania.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61" w:rsidRDefault="00564CE3" w:rsidP="00564C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 xml:space="preserve">pozyskanie i wykorzystywanie środków zagranicznych (ze szczególnym uwzględnieniem środków </w:t>
            </w:r>
            <w:proofErr w:type="spellStart"/>
            <w:r w:rsidRPr="00B97261">
              <w:rPr>
                <w:rFonts w:ascii="Times New Roman" w:hAnsi="Times New Roman"/>
                <w:sz w:val="22"/>
                <w:szCs w:val="22"/>
              </w:rPr>
              <w:t>ue</w:t>
            </w:r>
            <w:proofErr w:type="spellEnd"/>
            <w:r w:rsidRPr="00B97261">
              <w:rPr>
                <w:rFonts w:ascii="Times New Roman" w:hAnsi="Times New Roman"/>
                <w:sz w:val="22"/>
                <w:szCs w:val="22"/>
              </w:rPr>
              <w:t xml:space="preserve">); budżet / finanse; </w:t>
            </w:r>
          </w:p>
          <w:p w:rsidR="009C2F92" w:rsidRPr="00B97261" w:rsidRDefault="00564CE3" w:rsidP="00564C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system kontroli zarządczej</w:t>
            </w:r>
            <w:r w:rsidR="00B97261" w:rsidRPr="00B97261">
              <w:rPr>
                <w:rFonts w:ascii="Times New Roman" w:hAnsi="Times New Roman"/>
                <w:sz w:val="22"/>
                <w:szCs w:val="22"/>
              </w:rPr>
              <w:t>; zamówienia publiczne / zaopatrzenie, zakupy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92" w:rsidRPr="00B97261" w:rsidRDefault="007A3513" w:rsidP="00CD57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7261">
              <w:rPr>
                <w:rFonts w:ascii="Times New Roman" w:hAnsi="Times New Roman"/>
                <w:bCs/>
                <w:sz w:val="22"/>
                <w:szCs w:val="22"/>
              </w:rPr>
              <w:t>nie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E3" w:rsidRPr="00B97261" w:rsidRDefault="00564CE3" w:rsidP="005D2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 xml:space="preserve">Starostwo Powiatowe we Włocławku, </w:t>
            </w:r>
          </w:p>
          <w:p w:rsidR="009C2F92" w:rsidRPr="00B97261" w:rsidRDefault="00B97261" w:rsidP="005D2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 xml:space="preserve">Powiatowy Zarząd Dróg we Włocławku z/s w Jarantowicach </w:t>
            </w:r>
            <w:r w:rsidR="00564CE3" w:rsidRPr="00B97261">
              <w:rPr>
                <w:rFonts w:ascii="Times New Roman" w:hAnsi="Times New Roman"/>
                <w:sz w:val="22"/>
                <w:szCs w:val="22"/>
              </w:rPr>
              <w:t>/ 201</w:t>
            </w:r>
            <w:r w:rsidRPr="00B9726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632C9" w:rsidTr="00B9726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Pr="00CD5796" w:rsidRDefault="009C2F92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E632C9" w:rsidRPr="00CD579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Pr="00B97261" w:rsidRDefault="00641DCC" w:rsidP="00B972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Bezpieczeństwo informacji – zadania  Administratora Bezpieczeństwa</w:t>
            </w:r>
            <w:r w:rsidRPr="00B97261">
              <w:rPr>
                <w:rFonts w:ascii="Times New Roman" w:hAnsi="Times New Roman"/>
                <w:sz w:val="22"/>
                <w:szCs w:val="22"/>
              </w:rPr>
              <w:br/>
              <w:t>Informacji w</w:t>
            </w:r>
            <w:r w:rsidR="00B97261" w:rsidRPr="00B972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7261">
              <w:rPr>
                <w:rFonts w:ascii="Times New Roman" w:hAnsi="Times New Roman"/>
                <w:sz w:val="22"/>
                <w:szCs w:val="22"/>
              </w:rPr>
              <w:t>świetle obowiązujących przepisów prawnych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Pr="00B97261" w:rsidRDefault="00E76357" w:rsidP="00564C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 xml:space="preserve"> system kontroli zarządczej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C9" w:rsidRPr="00B97261" w:rsidRDefault="007A3513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D1" w:rsidRPr="00B97261" w:rsidRDefault="00641DCC" w:rsidP="00641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7261">
              <w:rPr>
                <w:rFonts w:ascii="Times New Roman" w:hAnsi="Times New Roman"/>
                <w:sz w:val="22"/>
                <w:szCs w:val="22"/>
              </w:rPr>
              <w:t>Powiatowy Urząd Pracy</w:t>
            </w:r>
            <w:r w:rsidR="00564CE3" w:rsidRPr="00B97261">
              <w:rPr>
                <w:rFonts w:ascii="Times New Roman" w:hAnsi="Times New Roman"/>
                <w:sz w:val="22"/>
                <w:szCs w:val="22"/>
              </w:rPr>
              <w:t xml:space="preserve"> we Włocławku / 201</w:t>
            </w:r>
            <w:r w:rsidRPr="00B9726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:rsidR="00711705" w:rsidRPr="007A3513" w:rsidRDefault="00711705" w:rsidP="00711705">
      <w:pPr>
        <w:jc w:val="both"/>
        <w:rPr>
          <w:rFonts w:cs="Arial"/>
          <w:b/>
          <w:bCs/>
          <w:sz w:val="24"/>
          <w:szCs w:val="24"/>
        </w:rPr>
      </w:pPr>
    </w:p>
    <w:p w:rsidR="00A24E27" w:rsidRPr="007A3513" w:rsidRDefault="00A24E27" w:rsidP="00711705">
      <w:pPr>
        <w:jc w:val="both"/>
        <w:rPr>
          <w:rFonts w:cs="Arial"/>
          <w:b/>
          <w:bCs/>
          <w:sz w:val="24"/>
          <w:szCs w:val="24"/>
        </w:rPr>
      </w:pPr>
    </w:p>
    <w:p w:rsidR="00711705" w:rsidRPr="00E74796" w:rsidRDefault="0003717D" w:rsidP="00711705">
      <w:pPr>
        <w:jc w:val="both"/>
        <w:rPr>
          <w:rFonts w:cs="Arial"/>
          <w:b/>
          <w:sz w:val="22"/>
          <w:szCs w:val="22"/>
        </w:rPr>
      </w:pPr>
      <w:r w:rsidRPr="007627A9">
        <w:rPr>
          <w:rFonts w:cs="Arial"/>
          <w:b/>
          <w:bCs/>
        </w:rPr>
        <w:t>3.2</w:t>
      </w:r>
      <w:r w:rsidRPr="007627A9">
        <w:rPr>
          <w:rFonts w:cs="Arial"/>
          <w:b/>
          <w:bCs/>
        </w:rPr>
        <w:tab/>
        <w:t>Planowane czynności doradcze</w:t>
      </w:r>
      <w:r w:rsidR="00564CE3" w:rsidRPr="007627A9">
        <w:rPr>
          <w:rFonts w:cs="Arial"/>
          <w:b/>
          <w:bCs/>
        </w:rPr>
        <w:t xml:space="preserve"> – </w:t>
      </w:r>
      <w:r w:rsidR="007A3513">
        <w:rPr>
          <w:rFonts w:cs="Arial"/>
          <w:b/>
          <w:bCs/>
        </w:rPr>
        <w:t xml:space="preserve">wg bieżących potrzeb, </w:t>
      </w:r>
      <w:r w:rsidR="00B97261" w:rsidRPr="00B90233">
        <w:rPr>
          <w:rFonts w:cs="Arial"/>
          <w:b/>
          <w:bCs/>
        </w:rPr>
        <w:t xml:space="preserve">nie </w:t>
      </w:r>
      <w:r w:rsidR="007A3513" w:rsidRPr="00B90233">
        <w:rPr>
          <w:rFonts w:cs="Arial"/>
          <w:b/>
          <w:bCs/>
        </w:rPr>
        <w:t>więcej niż dwie opinie</w:t>
      </w:r>
    </w:p>
    <w:p w:rsidR="00A24E27" w:rsidRPr="007A3513" w:rsidRDefault="00A24E27" w:rsidP="00A24E27">
      <w:pPr>
        <w:jc w:val="both"/>
        <w:rPr>
          <w:rFonts w:cs="Arial"/>
          <w:sz w:val="24"/>
          <w:szCs w:val="24"/>
        </w:rPr>
      </w:pPr>
    </w:p>
    <w:p w:rsidR="0047215B" w:rsidRDefault="0003717D" w:rsidP="00A24E27">
      <w:pPr>
        <w:rPr>
          <w:rFonts w:cs="Arial"/>
          <w:b/>
          <w:bCs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Planowane czynności sprawdzające</w:t>
      </w:r>
      <w:r w:rsidR="001E2392">
        <w:rPr>
          <w:rFonts w:cs="Arial"/>
          <w:b/>
          <w:bCs/>
        </w:rPr>
        <w:t xml:space="preserve"> – nie przewiduje się</w:t>
      </w:r>
    </w:p>
    <w:p w:rsidR="00A24E27" w:rsidRPr="007A3513" w:rsidRDefault="00A24E27" w:rsidP="00A24E27">
      <w:pPr>
        <w:rPr>
          <w:rFonts w:cs="Arial"/>
          <w:b/>
          <w:bCs/>
          <w:sz w:val="24"/>
          <w:szCs w:val="24"/>
        </w:rPr>
      </w:pPr>
    </w:p>
    <w:p w:rsidR="0003717D" w:rsidRDefault="0003717D" w:rsidP="00A24E27">
      <w:pPr>
        <w:rPr>
          <w:rFonts w:cs="Arial"/>
        </w:rPr>
      </w:pPr>
      <w:r>
        <w:rPr>
          <w:rFonts w:cs="Arial"/>
          <w:b/>
          <w:bCs/>
        </w:rPr>
        <w:t>5.</w:t>
      </w:r>
      <w:r>
        <w:rPr>
          <w:rFonts w:cs="Arial"/>
          <w:b/>
          <w:bCs/>
        </w:rPr>
        <w:tab/>
        <w:t>Planowane obszary ryzyka, które powinny zostać objęte audytem wewnętrznym w kolejnych latach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6753"/>
        <w:gridCol w:w="2820"/>
        <w:gridCol w:w="2145"/>
      </w:tblGrid>
      <w:tr w:rsidR="0003717D" w:rsidTr="00CD5796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Lp.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Nazwa obszaru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(nazwa obszaru z kolumny 2 w tabeli 2)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Planowany rok przeprowadzenia audytu wewnętrznego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Uwagi</w:t>
            </w:r>
          </w:p>
          <w:p w:rsidR="0003717D" w:rsidRDefault="0003717D" w:rsidP="008D6BA1">
            <w:pPr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03717D" w:rsidTr="00CD5796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2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3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11"/>
                <w:szCs w:val="11"/>
              </w:rPr>
              <w:t>4</w:t>
            </w:r>
          </w:p>
          <w:p w:rsidR="0003717D" w:rsidRDefault="0003717D" w:rsidP="008D6BA1">
            <w:pPr>
              <w:jc w:val="center"/>
              <w:rPr>
                <w:rFonts w:cs="Arial"/>
                <w:sz w:val="11"/>
                <w:szCs w:val="11"/>
              </w:rPr>
            </w:pPr>
          </w:p>
        </w:tc>
      </w:tr>
      <w:tr w:rsidR="00711705" w:rsidTr="00A24E27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Pr="00CD5796" w:rsidRDefault="00B97261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Pr="00564CE3" w:rsidRDefault="00711705" w:rsidP="00711705">
            <w:pPr>
              <w:pStyle w:val="TableContents"/>
              <w:spacing w:after="0"/>
              <w:rPr>
                <w:sz w:val="22"/>
                <w:szCs w:val="22"/>
              </w:rPr>
            </w:pPr>
            <w:r w:rsidRPr="00564CE3">
              <w:rPr>
                <w:sz w:val="22"/>
                <w:szCs w:val="22"/>
              </w:rPr>
              <w:t>gospodarka mieniem / majątkiem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Pr="00CD5796" w:rsidRDefault="00711705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Default="00711705" w:rsidP="008D6BA1">
            <w:pPr>
              <w:rPr>
                <w:sz w:val="24"/>
                <w:szCs w:val="24"/>
              </w:rPr>
            </w:pPr>
          </w:p>
        </w:tc>
      </w:tr>
      <w:tr w:rsidR="00711705" w:rsidTr="00CD5796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Default="00B97261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705" w:rsidRPr="00564CE3" w:rsidRDefault="00711705" w:rsidP="00711705">
            <w:pPr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zasoby ludzkie / kadry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Default="00711705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Default="00711705" w:rsidP="008D6BA1">
            <w:pPr>
              <w:rPr>
                <w:sz w:val="24"/>
                <w:szCs w:val="24"/>
              </w:rPr>
            </w:pPr>
          </w:p>
        </w:tc>
      </w:tr>
      <w:tr w:rsidR="00711705" w:rsidTr="00CD5796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Default="00B97261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1705" w:rsidRPr="00564CE3" w:rsidRDefault="00711705" w:rsidP="00711705">
            <w:pPr>
              <w:rPr>
                <w:rFonts w:ascii="Times New Roman" w:hAnsi="Times New Roman"/>
                <w:sz w:val="22"/>
                <w:szCs w:val="22"/>
              </w:rPr>
            </w:pPr>
            <w:r w:rsidRPr="00564CE3">
              <w:rPr>
                <w:rFonts w:ascii="Times New Roman" w:hAnsi="Times New Roman"/>
                <w:sz w:val="22"/>
                <w:szCs w:val="22"/>
              </w:rPr>
              <w:t>strategia i rozwój powiatu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Default="00B97261" w:rsidP="00CD5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05" w:rsidRDefault="00711705" w:rsidP="008D6BA1">
            <w:pPr>
              <w:rPr>
                <w:sz w:val="24"/>
                <w:szCs w:val="24"/>
              </w:rPr>
            </w:pPr>
          </w:p>
        </w:tc>
      </w:tr>
    </w:tbl>
    <w:p w:rsidR="007A3513" w:rsidRDefault="007A3513" w:rsidP="00D97A3D">
      <w:pPr>
        <w:spacing w:before="240"/>
        <w:ind w:left="437" w:hanging="437"/>
        <w:rPr>
          <w:rFonts w:cs="Arial"/>
          <w:b/>
          <w:bCs/>
        </w:rPr>
      </w:pPr>
    </w:p>
    <w:p w:rsidR="00D97A3D" w:rsidRDefault="00D97A3D" w:rsidP="00D97A3D">
      <w:pPr>
        <w:spacing w:before="240"/>
        <w:ind w:left="437" w:hanging="437"/>
        <w:rPr>
          <w:rFonts w:cs="Arial"/>
        </w:rPr>
      </w:pPr>
      <w:r>
        <w:rPr>
          <w:rFonts w:cs="Arial"/>
          <w:b/>
          <w:bCs/>
        </w:rPr>
        <w:t>6.</w:t>
      </w:r>
      <w:r>
        <w:rPr>
          <w:rFonts w:cs="Arial"/>
          <w:b/>
          <w:bCs/>
        </w:rPr>
        <w:tab/>
        <w:t xml:space="preserve">Informacje na temat cyklu audytu – cykl audytu wynosi </w:t>
      </w:r>
      <w:r w:rsidR="00B97261">
        <w:rPr>
          <w:rFonts w:cs="Arial"/>
          <w:b/>
          <w:bCs/>
        </w:rPr>
        <w:t>1,6</w:t>
      </w:r>
      <w:r w:rsidR="00326C39">
        <w:rPr>
          <w:rFonts w:cs="Arial"/>
          <w:b/>
          <w:bCs/>
        </w:rPr>
        <w:t xml:space="preserve"> lat</w:t>
      </w:r>
    </w:p>
    <w:p w:rsidR="00D97A3D" w:rsidRDefault="00D97A3D" w:rsidP="00D97A3D">
      <w:pPr>
        <w:spacing w:before="240"/>
        <w:ind w:left="705"/>
        <w:rPr>
          <w:rFonts w:cs="Arial"/>
          <w:b/>
          <w:bCs/>
        </w:rPr>
      </w:pPr>
      <w:r>
        <w:rPr>
          <w:rFonts w:cs="Arial"/>
          <w:b/>
          <w:bCs/>
        </w:rPr>
        <w:t>Cykl audytu został obliczony zgodnie z § 7 ust. 5 Rozporządzenia Ministra Finansów z dnia 1 lutego 2010r. w sprawie przeprowadzania i dokumentowania audytu wewnętrznego (Dz. U. Nr 21, poz. 108)</w:t>
      </w:r>
    </w:p>
    <w:p w:rsidR="00D97A3D" w:rsidRDefault="00D97A3D" w:rsidP="00D97A3D">
      <w:pPr>
        <w:spacing w:before="240"/>
        <w:ind w:left="437" w:hanging="437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Cykl audytu = liczba wszystkich obszarów ryzyka / liczba obszarów ryzyka wyznaczonych do przeprowadzenia zadań zapewniających </w:t>
      </w:r>
    </w:p>
    <w:p w:rsidR="00D97A3D" w:rsidRDefault="00D97A3D" w:rsidP="00D97A3D">
      <w:pPr>
        <w:spacing w:before="240"/>
        <w:ind w:left="437" w:hanging="437"/>
        <w:rPr>
          <w:rFonts w:cs="Arial"/>
          <w:b/>
          <w:bCs/>
        </w:rPr>
      </w:pPr>
    </w:p>
    <w:p w:rsidR="00D6000A" w:rsidRDefault="00D97A3D" w:rsidP="00DB55FB">
      <w:pPr>
        <w:spacing w:before="240"/>
        <w:ind w:left="437" w:hanging="437"/>
        <w:rPr>
          <w:rFonts w:cs="Arial"/>
          <w:b/>
          <w:bCs/>
        </w:rPr>
      </w:pPr>
      <w:r>
        <w:rPr>
          <w:rFonts w:cs="Arial"/>
          <w:b/>
          <w:bCs/>
        </w:rPr>
        <w:t>7.</w:t>
      </w:r>
      <w:r>
        <w:rPr>
          <w:rFonts w:cs="Arial"/>
          <w:b/>
          <w:bCs/>
        </w:rPr>
        <w:tab/>
        <w:t>Informacje istotne dla prowadzenia audytu wewnętrznego, uwzględniające specyfikę jednostki - nie dotyczy</w:t>
      </w:r>
    </w:p>
    <w:p w:rsidR="00DB55FB" w:rsidRDefault="00DB55FB" w:rsidP="00DB55FB">
      <w:pPr>
        <w:spacing w:before="240"/>
        <w:ind w:left="437" w:hanging="437"/>
        <w:rPr>
          <w:rFonts w:cs="Arial"/>
          <w:b/>
          <w:bCs/>
        </w:rPr>
      </w:pPr>
    </w:p>
    <w:p w:rsidR="00DB55FB" w:rsidRDefault="00DB55FB" w:rsidP="00DB55FB">
      <w:pPr>
        <w:spacing w:before="240"/>
        <w:ind w:left="437" w:hanging="437"/>
        <w:rPr>
          <w:rFonts w:cs="Arial"/>
        </w:rPr>
      </w:pPr>
    </w:p>
    <w:p w:rsidR="0003717D" w:rsidRDefault="00D83185" w:rsidP="00474CFB">
      <w:pPr>
        <w:spacing w:before="720"/>
        <w:ind w:firstLine="437"/>
        <w:rPr>
          <w:rFonts w:cs="Arial"/>
        </w:rPr>
      </w:pPr>
      <w:r>
        <w:rPr>
          <w:rFonts w:cs="Arial"/>
        </w:rPr>
        <w:t>……………………</w:t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6B7924">
        <w:rPr>
          <w:rFonts w:cs="Arial"/>
        </w:rPr>
        <w:t xml:space="preserve">          </w:t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6B7924">
        <w:rPr>
          <w:rFonts w:cs="Arial"/>
        </w:rPr>
        <w:t xml:space="preserve">             </w:t>
      </w:r>
      <w:r w:rsidR="00D00373">
        <w:rPr>
          <w:rFonts w:cs="Arial"/>
        </w:rPr>
        <w:t xml:space="preserve">             </w:t>
      </w:r>
      <w:r w:rsidR="006B7924">
        <w:rPr>
          <w:rFonts w:cs="Arial"/>
        </w:rPr>
        <w:t xml:space="preserve"> </w:t>
      </w:r>
      <w:r w:rsidR="0003717D">
        <w:rPr>
          <w:rFonts w:cs="Arial"/>
        </w:rPr>
        <w:t>..............................</w:t>
      </w:r>
      <w:r w:rsidR="00DB55FB">
        <w:rPr>
          <w:rFonts w:cs="Arial"/>
        </w:rPr>
        <w:t>............</w:t>
      </w:r>
      <w:r w:rsidR="0003717D">
        <w:rPr>
          <w:rFonts w:cs="Arial"/>
        </w:rPr>
        <w:t>........................................</w:t>
      </w:r>
    </w:p>
    <w:p w:rsidR="00AD4319" w:rsidRDefault="0003717D" w:rsidP="005A5E40">
      <w:pPr>
        <w:ind w:firstLine="437"/>
        <w:rPr>
          <w:rFonts w:cs="Arial"/>
        </w:rPr>
      </w:pPr>
      <w:r>
        <w:rPr>
          <w:rFonts w:cs="Arial"/>
        </w:rPr>
        <w:t>(data)</w:t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>
        <w:rPr>
          <w:rFonts w:cs="Arial"/>
        </w:rPr>
        <w:t>(pieczątka i podpis au</w:t>
      </w:r>
      <w:r w:rsidR="009B120F">
        <w:rPr>
          <w:rFonts w:cs="Arial"/>
        </w:rPr>
        <w:t>dytora wewnętrznego</w:t>
      </w:r>
    </w:p>
    <w:p w:rsidR="00586A73" w:rsidRDefault="009A50F3" w:rsidP="00DB55FB">
      <w:pPr>
        <w:ind w:firstLine="43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audytora usługodawcy)</w:t>
      </w:r>
    </w:p>
    <w:p w:rsidR="00DB55FB" w:rsidRDefault="00DB55FB" w:rsidP="00DB55FB">
      <w:pPr>
        <w:ind w:firstLine="437"/>
        <w:rPr>
          <w:rFonts w:cs="Arial"/>
        </w:rPr>
      </w:pPr>
    </w:p>
    <w:p w:rsidR="00DB55FB" w:rsidRDefault="00DB55FB" w:rsidP="00DB55FB">
      <w:pPr>
        <w:ind w:firstLine="437"/>
        <w:rPr>
          <w:rFonts w:cs="Arial"/>
        </w:rPr>
      </w:pPr>
    </w:p>
    <w:p w:rsidR="0003717D" w:rsidRDefault="00D83185" w:rsidP="00474CFB">
      <w:pPr>
        <w:spacing w:before="720"/>
        <w:ind w:firstLine="437"/>
        <w:rPr>
          <w:rFonts w:cs="Arial"/>
        </w:rPr>
      </w:pPr>
      <w:r>
        <w:rPr>
          <w:rFonts w:cs="Arial"/>
        </w:rPr>
        <w:t>…………………...</w:t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474CFB">
        <w:rPr>
          <w:rFonts w:cs="Arial"/>
        </w:rPr>
        <w:tab/>
      </w:r>
      <w:r w:rsidR="0011244A">
        <w:rPr>
          <w:rFonts w:cs="Arial"/>
        </w:rPr>
        <w:tab/>
      </w:r>
      <w:r w:rsidR="0011244A">
        <w:rPr>
          <w:rFonts w:cs="Arial"/>
        </w:rPr>
        <w:tab/>
      </w:r>
      <w:r w:rsidR="0011244A">
        <w:rPr>
          <w:rFonts w:cs="Arial"/>
        </w:rPr>
        <w:tab/>
      </w:r>
      <w:r w:rsidR="0011244A">
        <w:rPr>
          <w:rFonts w:cs="Arial"/>
        </w:rPr>
        <w:tab/>
      </w:r>
      <w:r w:rsidR="0003717D">
        <w:rPr>
          <w:rFonts w:cs="Arial"/>
        </w:rPr>
        <w:t>...........................</w:t>
      </w:r>
      <w:r w:rsidR="0011244A">
        <w:rPr>
          <w:rFonts w:cs="Arial"/>
        </w:rPr>
        <w:t>.......</w:t>
      </w:r>
      <w:r w:rsidR="0003717D">
        <w:rPr>
          <w:rFonts w:cs="Arial"/>
        </w:rPr>
        <w:t>.....................................</w:t>
      </w:r>
      <w:r w:rsidR="00EE4EDE">
        <w:rPr>
          <w:rFonts w:cs="Arial"/>
        </w:rPr>
        <w:t>............</w:t>
      </w:r>
    </w:p>
    <w:p w:rsidR="0003717D" w:rsidRDefault="0011244A" w:rsidP="0011244A">
      <w:pPr>
        <w:ind w:firstLine="437"/>
      </w:pPr>
      <w:r>
        <w:rPr>
          <w:rFonts w:cs="Arial"/>
        </w:rPr>
        <w:t>(data)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03717D">
        <w:rPr>
          <w:rFonts w:cs="Arial"/>
        </w:rPr>
        <w:t xml:space="preserve">(pieczątka i podpis </w:t>
      </w:r>
      <w:r w:rsidR="00326C39">
        <w:rPr>
          <w:rFonts w:cs="Arial"/>
        </w:rPr>
        <w:t>Starosty Włocławskiego</w:t>
      </w:r>
      <w:r w:rsidR="0003717D">
        <w:rPr>
          <w:rFonts w:cs="Arial"/>
        </w:rPr>
        <w:t>)</w:t>
      </w:r>
    </w:p>
    <w:sectPr w:rsidR="0003717D" w:rsidSect="00DC19D3">
      <w:pgSz w:w="15840" w:h="12240" w:orient="landscape"/>
      <w:pgMar w:top="1134" w:right="851" w:bottom="1134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024B"/>
    <w:multiLevelType w:val="hybridMultilevel"/>
    <w:tmpl w:val="B366D638"/>
    <w:lvl w:ilvl="0" w:tplc="59E8B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E6F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8988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03717D"/>
    <w:rsid w:val="0002055D"/>
    <w:rsid w:val="00032828"/>
    <w:rsid w:val="0003717D"/>
    <w:rsid w:val="000463F6"/>
    <w:rsid w:val="000521CA"/>
    <w:rsid w:val="00087EF2"/>
    <w:rsid w:val="000A2C15"/>
    <w:rsid w:val="000B63E8"/>
    <w:rsid w:val="000D733F"/>
    <w:rsid w:val="0011244A"/>
    <w:rsid w:val="0011399F"/>
    <w:rsid w:val="0016464F"/>
    <w:rsid w:val="00167D3D"/>
    <w:rsid w:val="00180006"/>
    <w:rsid w:val="00192383"/>
    <w:rsid w:val="0019327A"/>
    <w:rsid w:val="001E2392"/>
    <w:rsid w:val="001E6E38"/>
    <w:rsid w:val="001F22D3"/>
    <w:rsid w:val="001F3F8F"/>
    <w:rsid w:val="001F5BB7"/>
    <w:rsid w:val="002056AB"/>
    <w:rsid w:val="002F3D9B"/>
    <w:rsid w:val="00326C39"/>
    <w:rsid w:val="00335DF8"/>
    <w:rsid w:val="0034129A"/>
    <w:rsid w:val="003450AE"/>
    <w:rsid w:val="0039112A"/>
    <w:rsid w:val="003A270A"/>
    <w:rsid w:val="003C579E"/>
    <w:rsid w:val="00403EF7"/>
    <w:rsid w:val="004125EB"/>
    <w:rsid w:val="004150CD"/>
    <w:rsid w:val="0042309F"/>
    <w:rsid w:val="00436EE4"/>
    <w:rsid w:val="00456F1E"/>
    <w:rsid w:val="004663AC"/>
    <w:rsid w:val="0047215B"/>
    <w:rsid w:val="00474CFB"/>
    <w:rsid w:val="0048000F"/>
    <w:rsid w:val="00495DC4"/>
    <w:rsid w:val="004C4913"/>
    <w:rsid w:val="004C717E"/>
    <w:rsid w:val="004D4E87"/>
    <w:rsid w:val="005003E6"/>
    <w:rsid w:val="00503E08"/>
    <w:rsid w:val="00524399"/>
    <w:rsid w:val="00541411"/>
    <w:rsid w:val="00564CE3"/>
    <w:rsid w:val="00586A73"/>
    <w:rsid w:val="00591133"/>
    <w:rsid w:val="0059246A"/>
    <w:rsid w:val="005A1EB7"/>
    <w:rsid w:val="005A5E40"/>
    <w:rsid w:val="005D2EEB"/>
    <w:rsid w:val="005D7019"/>
    <w:rsid w:val="00611823"/>
    <w:rsid w:val="0061465D"/>
    <w:rsid w:val="00631DA1"/>
    <w:rsid w:val="00641DCC"/>
    <w:rsid w:val="00672279"/>
    <w:rsid w:val="00684C50"/>
    <w:rsid w:val="00685227"/>
    <w:rsid w:val="00697DD2"/>
    <w:rsid w:val="006A2ADA"/>
    <w:rsid w:val="006B7924"/>
    <w:rsid w:val="006C076A"/>
    <w:rsid w:val="006E1F33"/>
    <w:rsid w:val="006F20AA"/>
    <w:rsid w:val="007060C8"/>
    <w:rsid w:val="00711705"/>
    <w:rsid w:val="007627A9"/>
    <w:rsid w:val="00797FEB"/>
    <w:rsid w:val="007A3513"/>
    <w:rsid w:val="007B391A"/>
    <w:rsid w:val="007D1E1B"/>
    <w:rsid w:val="007E1AE6"/>
    <w:rsid w:val="0084144E"/>
    <w:rsid w:val="008504F2"/>
    <w:rsid w:val="00866B78"/>
    <w:rsid w:val="00886346"/>
    <w:rsid w:val="00896DA4"/>
    <w:rsid w:val="008C204D"/>
    <w:rsid w:val="008D6BA1"/>
    <w:rsid w:val="008E0CB7"/>
    <w:rsid w:val="00911793"/>
    <w:rsid w:val="00922DE2"/>
    <w:rsid w:val="00925F2C"/>
    <w:rsid w:val="0093520A"/>
    <w:rsid w:val="0095025F"/>
    <w:rsid w:val="00966841"/>
    <w:rsid w:val="00994EA9"/>
    <w:rsid w:val="009A50F3"/>
    <w:rsid w:val="009B120F"/>
    <w:rsid w:val="009C2F92"/>
    <w:rsid w:val="009C3BBC"/>
    <w:rsid w:val="009C565A"/>
    <w:rsid w:val="009D78C7"/>
    <w:rsid w:val="00A24E27"/>
    <w:rsid w:val="00A353CC"/>
    <w:rsid w:val="00A50530"/>
    <w:rsid w:val="00A512C2"/>
    <w:rsid w:val="00A57E3A"/>
    <w:rsid w:val="00AA2D08"/>
    <w:rsid w:val="00AB0248"/>
    <w:rsid w:val="00AD4319"/>
    <w:rsid w:val="00AE49C4"/>
    <w:rsid w:val="00B26B8A"/>
    <w:rsid w:val="00B66488"/>
    <w:rsid w:val="00B7028A"/>
    <w:rsid w:val="00B90233"/>
    <w:rsid w:val="00B97261"/>
    <w:rsid w:val="00BA6B11"/>
    <w:rsid w:val="00BC0C00"/>
    <w:rsid w:val="00BD036F"/>
    <w:rsid w:val="00BD455A"/>
    <w:rsid w:val="00BF1B4E"/>
    <w:rsid w:val="00C17D66"/>
    <w:rsid w:val="00C24C64"/>
    <w:rsid w:val="00C30A1A"/>
    <w:rsid w:val="00C438D0"/>
    <w:rsid w:val="00C4629B"/>
    <w:rsid w:val="00C76B9C"/>
    <w:rsid w:val="00C926C3"/>
    <w:rsid w:val="00CD5796"/>
    <w:rsid w:val="00CE2806"/>
    <w:rsid w:val="00CF18C9"/>
    <w:rsid w:val="00CF2CC2"/>
    <w:rsid w:val="00CF49BE"/>
    <w:rsid w:val="00D00373"/>
    <w:rsid w:val="00D229D1"/>
    <w:rsid w:val="00D6000A"/>
    <w:rsid w:val="00D77940"/>
    <w:rsid w:val="00D83185"/>
    <w:rsid w:val="00D97A3D"/>
    <w:rsid w:val="00D97F06"/>
    <w:rsid w:val="00DB55FB"/>
    <w:rsid w:val="00DC19D3"/>
    <w:rsid w:val="00DD10A7"/>
    <w:rsid w:val="00E00E60"/>
    <w:rsid w:val="00E0672E"/>
    <w:rsid w:val="00E1342B"/>
    <w:rsid w:val="00E17604"/>
    <w:rsid w:val="00E307F1"/>
    <w:rsid w:val="00E4707F"/>
    <w:rsid w:val="00E632C9"/>
    <w:rsid w:val="00E74796"/>
    <w:rsid w:val="00E76357"/>
    <w:rsid w:val="00E8268E"/>
    <w:rsid w:val="00EC018A"/>
    <w:rsid w:val="00EE4EDE"/>
    <w:rsid w:val="00F10479"/>
    <w:rsid w:val="00F6015C"/>
    <w:rsid w:val="00F67E5E"/>
    <w:rsid w:val="00FC0985"/>
    <w:rsid w:val="00FD51F8"/>
    <w:rsid w:val="00FE6AAB"/>
    <w:rsid w:val="00FF3AA4"/>
    <w:rsid w:val="00FF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4CE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9112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Tekstpodstawowy"/>
    <w:rsid w:val="00503E08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sz w:val="24"/>
      <w:szCs w:val="24"/>
      <w:lang/>
    </w:rPr>
  </w:style>
  <w:style w:type="paragraph" w:styleId="Tekstpodstawowy">
    <w:name w:val="Body Text"/>
    <w:basedOn w:val="Normalny"/>
    <w:rsid w:val="00503E08"/>
    <w:pPr>
      <w:spacing w:after="120"/>
    </w:pPr>
  </w:style>
  <w:style w:type="character" w:styleId="Pogrubienie">
    <w:name w:val="Strong"/>
    <w:uiPriority w:val="22"/>
    <w:qFormat/>
    <w:rsid w:val="004C717E"/>
    <w:rPr>
      <w:b/>
      <w:bCs/>
    </w:rPr>
  </w:style>
  <w:style w:type="paragraph" w:styleId="NormalnyWeb">
    <w:name w:val="Normal (Web)"/>
    <w:basedOn w:val="Normalny"/>
    <w:uiPriority w:val="99"/>
    <w:unhideWhenUsed/>
    <w:rsid w:val="006F20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828E-DC80-4538-BE23-AE6C732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es jednostki sektora finansów publicznych, w której jest zatrudniony audytor wewnętrzny)</vt:lpstr>
    </vt:vector>
  </TitlesOfParts>
  <Company>Microsoft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jednostki sektora finansów publicznych, w której jest zatrudniony audytor wewnętrzny)</dc:title>
  <dc:creator>user1</dc:creator>
  <cp:lastModifiedBy>e.kordylewska</cp:lastModifiedBy>
  <cp:revision>2</cp:revision>
  <cp:lastPrinted>2015-01-26T13:44:00Z</cp:lastPrinted>
  <dcterms:created xsi:type="dcterms:W3CDTF">2015-02-05T10:00:00Z</dcterms:created>
  <dcterms:modified xsi:type="dcterms:W3CDTF">2015-02-05T10:00:00Z</dcterms:modified>
</cp:coreProperties>
</file>