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C2" w:rsidRPr="00060529" w:rsidRDefault="0025300F" w:rsidP="00060529">
      <w:pPr>
        <w:spacing w:after="0"/>
        <w:ind w:left="10620" w:firstLine="708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060529" w:rsidRPr="00060529" w:rsidRDefault="00060529" w:rsidP="00060529">
      <w:pPr>
        <w:spacing w:after="0"/>
        <w:ind w:left="10620" w:firstLine="708"/>
        <w:rPr>
          <w:sz w:val="16"/>
          <w:szCs w:val="16"/>
        </w:rPr>
      </w:pPr>
      <w:r w:rsidRPr="00060529">
        <w:rPr>
          <w:sz w:val="16"/>
          <w:szCs w:val="16"/>
        </w:rPr>
        <w:t>do uchwały nr</w:t>
      </w:r>
    </w:p>
    <w:p w:rsidR="00060529" w:rsidRPr="00060529" w:rsidRDefault="00636367" w:rsidP="00060529">
      <w:pPr>
        <w:spacing w:after="0"/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Zarządu Powiatu </w:t>
      </w:r>
      <w:r w:rsidR="00060529" w:rsidRPr="00060529">
        <w:rPr>
          <w:sz w:val="16"/>
          <w:szCs w:val="16"/>
        </w:rPr>
        <w:t xml:space="preserve"> we Włocławku</w:t>
      </w:r>
    </w:p>
    <w:p w:rsidR="00060529" w:rsidRDefault="00060529" w:rsidP="00060529">
      <w:pPr>
        <w:spacing w:after="0"/>
        <w:ind w:left="10620" w:firstLine="708"/>
        <w:rPr>
          <w:sz w:val="16"/>
          <w:szCs w:val="16"/>
        </w:rPr>
      </w:pPr>
      <w:r w:rsidRPr="00060529">
        <w:rPr>
          <w:sz w:val="16"/>
          <w:szCs w:val="16"/>
        </w:rPr>
        <w:t>z dnia                             2011r.</w:t>
      </w:r>
    </w:p>
    <w:p w:rsidR="00BB69B1" w:rsidRDefault="00BB69B1" w:rsidP="00BB69B1">
      <w:pPr>
        <w:spacing w:after="0" w:line="240" w:lineRule="auto"/>
        <w:ind w:left="10620" w:firstLine="708"/>
        <w:rPr>
          <w:sz w:val="16"/>
          <w:szCs w:val="16"/>
        </w:rPr>
      </w:pPr>
      <w:r>
        <w:rPr>
          <w:sz w:val="16"/>
          <w:szCs w:val="16"/>
        </w:rPr>
        <w:t>zmieniający załącznik nr 2</w:t>
      </w:r>
    </w:p>
    <w:p w:rsidR="00BB69B1" w:rsidRDefault="00BB69B1" w:rsidP="00BB69B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uchwały nr III/45/11</w:t>
      </w:r>
    </w:p>
    <w:p w:rsidR="00BB69B1" w:rsidRDefault="00BB69B1" w:rsidP="00BB69B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Rady Powiatu we Włocławku</w:t>
      </w:r>
    </w:p>
    <w:p w:rsidR="00BB69B1" w:rsidRDefault="00BB69B1" w:rsidP="00BB69B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dnia 21 lutego 2011 roku</w:t>
      </w:r>
    </w:p>
    <w:p w:rsidR="00BB69B1" w:rsidRDefault="00BB69B1" w:rsidP="00060529">
      <w:pPr>
        <w:spacing w:after="0"/>
        <w:ind w:left="10620" w:firstLine="708"/>
        <w:rPr>
          <w:sz w:val="16"/>
          <w:szCs w:val="16"/>
        </w:rPr>
      </w:pPr>
    </w:p>
    <w:tbl>
      <w:tblPr>
        <w:tblW w:w="133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992"/>
        <w:gridCol w:w="993"/>
        <w:gridCol w:w="3969"/>
        <w:gridCol w:w="1559"/>
        <w:gridCol w:w="2126"/>
        <w:gridCol w:w="2977"/>
      </w:tblGrid>
      <w:tr w:rsidR="00900044" w:rsidRPr="0025300F" w:rsidTr="00900044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6 370 777,00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88 812,00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6 459 589,00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Rady powiatów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387 363,00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17 090,00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404 453,00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365 263,00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17 090,00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382 353,00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Starostwa powiatowe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5 566 083,00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61 722,00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5 627 805,00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2 899 401,00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61 722,00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2 961 123,00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11 300,00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152 880,00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147 880,00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Promocja jednostek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98 631,00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108 631,00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23 631,00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25 631,00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83 000,00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- 88 812,00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959 966,00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1 048 778,00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- 88 812,00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959 966,00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1 048 778,00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- 88 812,00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959 966,00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14 755 940,00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14 755 940,00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centra pomocy rodzinie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491 086,00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491 086,00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49 727,00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- 6 500,00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43 227,00</w:t>
            </w:r>
          </w:p>
        </w:tc>
      </w:tr>
      <w:tr w:rsidR="00900044" w:rsidRPr="0025300F" w:rsidTr="0090004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23 518,00</w:t>
            </w:r>
          </w:p>
        </w:tc>
      </w:tr>
      <w:tr w:rsidR="0025300F" w:rsidRPr="0025300F" w:rsidTr="00900044">
        <w:trPr>
          <w:trHeight w:val="109"/>
        </w:trPr>
        <w:tc>
          <w:tcPr>
            <w:tcW w:w="27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00F" w:rsidRPr="0025300F" w:rsidRDefault="0025300F" w:rsidP="00253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300F" w:rsidRPr="0025300F" w:rsidTr="00900044">
        <w:trPr>
          <w:trHeight w:val="342"/>
        </w:trPr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30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69 694 800,00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300F" w:rsidRPr="0025300F" w:rsidRDefault="0025300F" w:rsidP="002530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53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69 694 800,00</w:t>
            </w:r>
          </w:p>
        </w:tc>
      </w:tr>
    </w:tbl>
    <w:p w:rsidR="004A24EA" w:rsidRDefault="004A24EA" w:rsidP="004A24EA">
      <w:pPr>
        <w:jc w:val="center"/>
        <w:rPr>
          <w:sz w:val="28"/>
          <w:szCs w:val="28"/>
        </w:rPr>
      </w:pPr>
      <w:r w:rsidRPr="00731D03">
        <w:rPr>
          <w:sz w:val="28"/>
          <w:szCs w:val="28"/>
        </w:rPr>
        <w:lastRenderedPageBreak/>
        <w:t xml:space="preserve">Dane uzupełniające do załącznika nr </w:t>
      </w:r>
      <w:r>
        <w:rPr>
          <w:sz w:val="28"/>
          <w:szCs w:val="28"/>
        </w:rPr>
        <w:t>1</w:t>
      </w:r>
      <w:r w:rsidRPr="00731D03">
        <w:rPr>
          <w:sz w:val="28"/>
          <w:szCs w:val="28"/>
        </w:rPr>
        <w:t xml:space="preserve"> dotyczącego zmian w planie wydatków budżetu Powiatu Włocławskiego na 2011 rok</w:t>
      </w:r>
    </w:p>
    <w:tbl>
      <w:tblPr>
        <w:tblW w:w="13907" w:type="dxa"/>
        <w:tblInd w:w="5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992"/>
        <w:gridCol w:w="993"/>
        <w:gridCol w:w="4536"/>
        <w:gridCol w:w="1984"/>
        <w:gridCol w:w="2268"/>
        <w:gridCol w:w="2410"/>
      </w:tblGrid>
      <w:tr w:rsidR="004A24EA" w:rsidRPr="008E14ED" w:rsidTr="00315C60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6 370 777,00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88 812,00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6 459 589,00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Rady powiatów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387 363,00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17 090,00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404 453,00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365 263,00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17 090,00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382 353,00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365 263,00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17 090,00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382 353,00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Starostwa powiatowe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5 566 083,00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61 722,00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5 627 805,00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2 899 401,00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61 722,00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2 961 123,00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2 899 401,00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61 722,00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2 961 123,00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11 300,00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11 300,00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152 880,00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147 880,00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152 880,00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147 880,00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75075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Promocja jednostek samorządu terytorialnego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98 631,00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108 631,00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23 631,00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25 631,00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23 631,00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25 631,00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83 000,00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83 000,00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1 048 778,00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- 88 812,00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959 966,00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1 048 778,00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- 88 812,00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959 966,00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1 048 778,00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- 88 812,00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959 966,00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1 048 778,00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- 88 812,00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959 966,00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14 755 940,00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14 755 940,00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centra pomocy rodzinie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491 086,00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491 086,00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49 727,00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- 6 500,00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43 227,00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49 727,00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- 6 500,00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43 227,00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23 518,00</w:t>
            </w:r>
          </w:p>
        </w:tc>
      </w:tr>
      <w:tr w:rsidR="004A24EA" w:rsidRPr="008E14ED" w:rsidTr="00315C60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23 518,00</w:t>
            </w:r>
          </w:p>
        </w:tc>
      </w:tr>
      <w:tr w:rsidR="004A24EA" w:rsidRPr="008E14ED" w:rsidTr="00315C60">
        <w:trPr>
          <w:trHeight w:val="109"/>
        </w:trPr>
        <w:tc>
          <w:tcPr>
            <w:tcW w:w="27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A24EA" w:rsidRPr="008E14ED" w:rsidRDefault="004A24EA" w:rsidP="00315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24EA" w:rsidRPr="008E14ED" w:rsidTr="00315C60">
        <w:trPr>
          <w:trHeight w:val="342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69 694 800,00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24EA" w:rsidRPr="008E14ED" w:rsidRDefault="004A24EA" w:rsidP="00315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E1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69 694 800,00</w:t>
            </w:r>
          </w:p>
        </w:tc>
      </w:tr>
    </w:tbl>
    <w:p w:rsidR="004A24EA" w:rsidRPr="00731D03" w:rsidRDefault="004A24EA" w:rsidP="004A24EA">
      <w:pPr>
        <w:rPr>
          <w:sz w:val="28"/>
          <w:szCs w:val="28"/>
        </w:rPr>
      </w:pPr>
    </w:p>
    <w:p w:rsidR="00060529" w:rsidRDefault="00060529" w:rsidP="00060529">
      <w:pPr>
        <w:spacing w:after="0"/>
        <w:rPr>
          <w:sz w:val="16"/>
          <w:szCs w:val="16"/>
        </w:rPr>
      </w:pPr>
    </w:p>
    <w:sectPr w:rsidR="00060529" w:rsidSect="000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529"/>
    <w:rsid w:val="000268C0"/>
    <w:rsid w:val="00060529"/>
    <w:rsid w:val="000816C2"/>
    <w:rsid w:val="000B631C"/>
    <w:rsid w:val="0025300F"/>
    <w:rsid w:val="004A24EA"/>
    <w:rsid w:val="005F2655"/>
    <w:rsid w:val="00636367"/>
    <w:rsid w:val="006C730F"/>
    <w:rsid w:val="00731721"/>
    <w:rsid w:val="007437CE"/>
    <w:rsid w:val="007A4147"/>
    <w:rsid w:val="00841C75"/>
    <w:rsid w:val="008A0C44"/>
    <w:rsid w:val="00900044"/>
    <w:rsid w:val="00BB69B1"/>
    <w:rsid w:val="00CC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2011-08-05T11:53:00Z</cp:lastPrinted>
  <dcterms:created xsi:type="dcterms:W3CDTF">2011-08-04T11:58:00Z</dcterms:created>
  <dcterms:modified xsi:type="dcterms:W3CDTF">2011-08-16T05:52:00Z</dcterms:modified>
</cp:coreProperties>
</file>