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3E" w:rsidRPr="00FD24B7" w:rsidRDefault="00E40C2D" w:rsidP="00C3253E">
      <w:pPr>
        <w:pStyle w:val="Zawartotabeli"/>
        <w:rPr>
          <w:b/>
        </w:rPr>
      </w:pPr>
      <w:r w:rsidRPr="00FD24B7">
        <w:rPr>
          <w:b/>
        </w:rPr>
        <w:t>BROI.0012.4.</w:t>
      </w:r>
      <w:r w:rsidR="004E42B5">
        <w:rPr>
          <w:b/>
        </w:rPr>
        <w:t>4</w:t>
      </w:r>
      <w:r w:rsidRPr="00FD24B7">
        <w:rPr>
          <w:b/>
        </w:rPr>
        <w:t>.2016</w:t>
      </w:r>
    </w:p>
    <w:p w:rsidR="00EE1A15" w:rsidRDefault="00EE1A15" w:rsidP="00EE1A15">
      <w:pPr>
        <w:pStyle w:val="Zawartotabeli"/>
        <w:jc w:val="center"/>
        <w:rPr>
          <w:b/>
        </w:rPr>
      </w:pPr>
    </w:p>
    <w:p w:rsidR="00767227" w:rsidRPr="00FD24B7" w:rsidRDefault="00767227" w:rsidP="00EE1A15">
      <w:pPr>
        <w:pStyle w:val="Zawartotabeli"/>
        <w:jc w:val="center"/>
        <w:rPr>
          <w:b/>
        </w:rPr>
      </w:pPr>
    </w:p>
    <w:p w:rsidR="00EE1A15" w:rsidRPr="00FD24B7" w:rsidRDefault="00EE1A15" w:rsidP="00EE1A15">
      <w:pPr>
        <w:pStyle w:val="Zawartotabeli"/>
        <w:jc w:val="center"/>
        <w:rPr>
          <w:b/>
        </w:rPr>
      </w:pPr>
      <w:r w:rsidRPr="00FD24B7">
        <w:rPr>
          <w:b/>
        </w:rPr>
        <w:t>Protokół nr</w:t>
      </w:r>
      <w:r w:rsidR="00921077" w:rsidRPr="00FD24B7">
        <w:rPr>
          <w:b/>
        </w:rPr>
        <w:t xml:space="preserve"> </w:t>
      </w:r>
      <w:r w:rsidR="0008548B">
        <w:rPr>
          <w:b/>
        </w:rPr>
        <w:t>1</w:t>
      </w:r>
      <w:r w:rsidR="004E42B5">
        <w:rPr>
          <w:b/>
        </w:rPr>
        <w:t>2</w:t>
      </w:r>
      <w:r w:rsidR="00E40C2D" w:rsidRPr="00FD24B7">
        <w:rPr>
          <w:b/>
        </w:rPr>
        <w:t>/16</w:t>
      </w:r>
    </w:p>
    <w:p w:rsidR="00EE1A15" w:rsidRPr="00FD24B7" w:rsidRDefault="00EE1A15" w:rsidP="00EE1A15">
      <w:pPr>
        <w:pStyle w:val="Zawartotabeli"/>
        <w:jc w:val="center"/>
        <w:rPr>
          <w:b/>
        </w:rPr>
      </w:pPr>
      <w:r w:rsidRPr="00FD24B7">
        <w:rPr>
          <w:b/>
        </w:rPr>
        <w:t xml:space="preserve">z posiedzenia Komisji Infrastruktury i Rozwoju </w:t>
      </w:r>
    </w:p>
    <w:p w:rsidR="00EE1A15" w:rsidRPr="00FD24B7" w:rsidRDefault="00EE1A15" w:rsidP="00EE1A15">
      <w:pPr>
        <w:pStyle w:val="Zawartotabeli"/>
        <w:jc w:val="center"/>
        <w:rPr>
          <w:b/>
        </w:rPr>
      </w:pPr>
      <w:r w:rsidRPr="00FD24B7">
        <w:rPr>
          <w:b/>
        </w:rPr>
        <w:t xml:space="preserve">z dnia </w:t>
      </w:r>
      <w:r w:rsidR="004E42B5">
        <w:rPr>
          <w:b/>
        </w:rPr>
        <w:t>14 czerwca</w:t>
      </w:r>
      <w:r w:rsidR="00E40C2D" w:rsidRPr="00FD24B7">
        <w:rPr>
          <w:b/>
        </w:rPr>
        <w:t xml:space="preserve"> 2016</w:t>
      </w:r>
      <w:r w:rsidRPr="00FD24B7">
        <w:rPr>
          <w:b/>
        </w:rPr>
        <w:t xml:space="preserve"> roku</w:t>
      </w:r>
    </w:p>
    <w:p w:rsidR="00EE1A15" w:rsidRDefault="00EE1A15" w:rsidP="00EE1A15">
      <w:pPr>
        <w:pStyle w:val="Zawartotabeli"/>
        <w:jc w:val="center"/>
        <w:rPr>
          <w:b/>
        </w:rPr>
      </w:pPr>
    </w:p>
    <w:p w:rsidR="00767227" w:rsidRPr="00FD24B7" w:rsidRDefault="00767227" w:rsidP="00EE1A15">
      <w:pPr>
        <w:pStyle w:val="Zawartotabeli"/>
        <w:jc w:val="center"/>
        <w:rPr>
          <w:b/>
        </w:rPr>
      </w:pPr>
    </w:p>
    <w:p w:rsidR="00EE1A15" w:rsidRPr="00FD24B7" w:rsidRDefault="00EE1A15" w:rsidP="00EE1A15">
      <w:pPr>
        <w:pStyle w:val="Zawartotabeli"/>
        <w:rPr>
          <w:b/>
          <w:bCs/>
        </w:rPr>
      </w:pPr>
      <w:r w:rsidRPr="00FD24B7">
        <w:rPr>
          <w:b/>
          <w:bCs/>
        </w:rPr>
        <w:t>1) Otwarcie obrad Komisji.</w:t>
      </w:r>
    </w:p>
    <w:p w:rsidR="00EE1A15" w:rsidRPr="00FD24B7" w:rsidRDefault="00EE1A15" w:rsidP="00EE1A15">
      <w:pPr>
        <w:pStyle w:val="Zawartotabeli"/>
        <w:tabs>
          <w:tab w:val="left" w:pos="5267"/>
        </w:tabs>
        <w:jc w:val="both"/>
      </w:pPr>
      <w:r w:rsidRPr="00FD24B7">
        <w:tab/>
      </w:r>
    </w:p>
    <w:p w:rsidR="00EE1A15" w:rsidRPr="00FD24B7" w:rsidRDefault="004E42B5" w:rsidP="00EE1A15">
      <w:pPr>
        <w:pStyle w:val="Zawartotabeli"/>
        <w:jc w:val="both"/>
      </w:pPr>
      <w:r>
        <w:rPr>
          <w:b/>
        </w:rPr>
        <w:t xml:space="preserve">Pan Jerzy </w:t>
      </w:r>
      <w:proofErr w:type="spellStart"/>
      <w:r>
        <w:rPr>
          <w:b/>
        </w:rPr>
        <w:t>Don</w:t>
      </w:r>
      <w:r w:rsidR="008D1668">
        <w:rPr>
          <w:b/>
        </w:rPr>
        <w:t>a</w:t>
      </w:r>
      <w:r>
        <w:rPr>
          <w:b/>
        </w:rPr>
        <w:t>jczyk</w:t>
      </w:r>
      <w:proofErr w:type="spellEnd"/>
      <w:r w:rsidR="00EE1A15" w:rsidRPr="00FD24B7">
        <w:rPr>
          <w:b/>
        </w:rPr>
        <w:t xml:space="preserve"> </w:t>
      </w:r>
      <w:r w:rsidR="00F753CF">
        <w:rPr>
          <w:b/>
        </w:rPr>
        <w:t xml:space="preserve">- </w:t>
      </w:r>
      <w:r>
        <w:rPr>
          <w:b/>
        </w:rPr>
        <w:t>P</w:t>
      </w:r>
      <w:r w:rsidR="00EE1A15" w:rsidRPr="00FD24B7">
        <w:rPr>
          <w:b/>
        </w:rPr>
        <w:t xml:space="preserve">rzewodniczący Komisji Infrastruktury i Rozwoju </w:t>
      </w:r>
      <w:r w:rsidR="00E40C2D" w:rsidRPr="00FD24B7">
        <w:t xml:space="preserve">dnia </w:t>
      </w:r>
      <w:r>
        <w:t xml:space="preserve">14 czerwca </w:t>
      </w:r>
      <w:r w:rsidR="00E40C2D" w:rsidRPr="00FD24B7">
        <w:t>2016</w:t>
      </w:r>
      <w:r w:rsidR="00EE1A15" w:rsidRPr="00FD24B7">
        <w:t xml:space="preserve"> roku o godzinie 1</w:t>
      </w:r>
      <w:r w:rsidR="00F753CF">
        <w:t>3</w:t>
      </w:r>
      <w:r w:rsidR="00210986">
        <w:rPr>
          <w:vertAlign w:val="superscript"/>
        </w:rPr>
        <w:t>1</w:t>
      </w:r>
      <w:r w:rsidR="00F753CF">
        <w:rPr>
          <w:vertAlign w:val="superscript"/>
        </w:rPr>
        <w:t>0</w:t>
      </w:r>
      <w:r w:rsidR="00EE1A15" w:rsidRPr="00FD24B7">
        <w:rPr>
          <w:vertAlign w:val="superscript"/>
        </w:rPr>
        <w:t xml:space="preserve"> </w:t>
      </w:r>
      <w:r w:rsidR="008F75FE" w:rsidRPr="008F75FE">
        <w:t>o</w:t>
      </w:r>
      <w:r w:rsidR="00EE1A15" w:rsidRPr="00FD24B7">
        <w:t>tworzył obrady Komisji  Infrastruktury i Rozwoju. Powitał członków Komi</w:t>
      </w:r>
      <w:bookmarkStart w:id="0" w:name="_GoBack"/>
      <w:bookmarkEnd w:id="0"/>
      <w:r w:rsidR="00EE1A15" w:rsidRPr="00FD24B7">
        <w:t xml:space="preserve">sji oraz zaproszonych gości w osobach:  </w:t>
      </w:r>
      <w:r w:rsidR="00210986">
        <w:t xml:space="preserve">Pana Wiesława Lamparskiego </w:t>
      </w:r>
      <w:r w:rsidR="00EE1A15" w:rsidRPr="00FD24B7">
        <w:t xml:space="preserve"> </w:t>
      </w:r>
      <w:r w:rsidR="00210986">
        <w:t xml:space="preserve">- Naczelnika Wydziału Geodezji i Gospodarki Nieruchomościami wraz z pracownikiem, Panią Krystynę Ewę Sikorską – Naczelnika Wydziału Komunikacji, Pana Jacka </w:t>
      </w:r>
      <w:proofErr w:type="spellStart"/>
      <w:r w:rsidR="00210986">
        <w:t>Czynszaka</w:t>
      </w:r>
      <w:proofErr w:type="spellEnd"/>
      <w:r w:rsidR="00210986">
        <w:t xml:space="preserve"> </w:t>
      </w:r>
      <w:r w:rsidR="00EE1A15" w:rsidRPr="00FD24B7">
        <w:t xml:space="preserve">– </w:t>
      </w:r>
      <w:r w:rsidR="00210986">
        <w:t>Kierownika Utrzymania Ruchu w Powiatowym</w:t>
      </w:r>
      <w:r w:rsidR="00EE1A15" w:rsidRPr="00FD24B7">
        <w:t xml:space="preserve"> Zarządu Dróg we Włocławku z siedzibą w Jarantowicach</w:t>
      </w:r>
      <w:r w:rsidR="00210986">
        <w:t>.</w:t>
      </w:r>
    </w:p>
    <w:p w:rsidR="00EE1A15" w:rsidRPr="00FD24B7" w:rsidRDefault="00EE1A15" w:rsidP="00EE1A15">
      <w:pPr>
        <w:pStyle w:val="Zawartotabeli"/>
        <w:jc w:val="both"/>
      </w:pPr>
      <w:r w:rsidRPr="00FD24B7">
        <w:t xml:space="preserve">Lista zaproszonych osób stanowi załącznik nr 1 do niniejszego protokołu. </w:t>
      </w:r>
    </w:p>
    <w:p w:rsidR="00EE1A15" w:rsidRPr="00FD24B7" w:rsidRDefault="00EE1A15" w:rsidP="00EE1A15">
      <w:pPr>
        <w:pStyle w:val="Zawartotabeli"/>
        <w:jc w:val="both"/>
      </w:pPr>
    </w:p>
    <w:p w:rsidR="00EE1A15" w:rsidRPr="00FD24B7" w:rsidRDefault="00EE1A15" w:rsidP="00EE1A15">
      <w:pPr>
        <w:pStyle w:val="Zawartotabeli"/>
        <w:rPr>
          <w:b/>
          <w:bCs/>
        </w:rPr>
      </w:pPr>
      <w:r w:rsidRPr="00FD24B7">
        <w:rPr>
          <w:b/>
          <w:bCs/>
        </w:rPr>
        <w:t xml:space="preserve">2) Stwierdzenie quorum. </w:t>
      </w:r>
    </w:p>
    <w:p w:rsidR="00EE1A15" w:rsidRPr="00FD24B7" w:rsidRDefault="00EE1A15" w:rsidP="00EE1A15">
      <w:pPr>
        <w:pStyle w:val="Zawartotabeli"/>
        <w:rPr>
          <w:b/>
          <w:bCs/>
        </w:rPr>
      </w:pPr>
    </w:p>
    <w:p w:rsidR="00EE1A15" w:rsidRPr="00FD24B7" w:rsidRDefault="00EE1A15" w:rsidP="00EE1A15">
      <w:pPr>
        <w:tabs>
          <w:tab w:val="left" w:pos="360"/>
        </w:tabs>
        <w:jc w:val="both"/>
        <w:rPr>
          <w:rFonts w:eastAsia="Times New Roman"/>
          <w:color w:val="auto"/>
        </w:rPr>
      </w:pPr>
      <w:r w:rsidRPr="00FD24B7">
        <w:rPr>
          <w:rFonts w:eastAsia="Times New Roman"/>
          <w:b/>
          <w:color w:val="auto"/>
        </w:rPr>
        <w:t>Przewodniczący Komisji</w:t>
      </w:r>
      <w:r w:rsidRPr="00FD24B7">
        <w:rPr>
          <w:rFonts w:eastAsia="Times New Roman"/>
          <w:color w:val="auto"/>
        </w:rPr>
        <w:t xml:space="preserve"> na podstawie listy obecności stwierdził, że w obradach uczestnicz</w:t>
      </w:r>
      <w:r w:rsidR="008940C7" w:rsidRPr="00FD24B7">
        <w:rPr>
          <w:rFonts w:eastAsia="Times New Roman"/>
          <w:color w:val="auto"/>
        </w:rPr>
        <w:t>y</w:t>
      </w:r>
      <w:r w:rsidRPr="00FD24B7">
        <w:rPr>
          <w:rFonts w:eastAsia="Times New Roman"/>
          <w:color w:val="auto"/>
        </w:rPr>
        <w:t xml:space="preserve"> </w:t>
      </w:r>
      <w:r w:rsidR="00E74187">
        <w:rPr>
          <w:rFonts w:eastAsia="Times New Roman"/>
          <w:color w:val="auto"/>
        </w:rPr>
        <w:t>5</w:t>
      </w:r>
      <w:r w:rsidRPr="00FD24B7">
        <w:rPr>
          <w:rFonts w:eastAsia="Times New Roman"/>
          <w:color w:val="auto"/>
        </w:rPr>
        <w:t xml:space="preserve"> os</w:t>
      </w:r>
      <w:r w:rsidR="008940C7" w:rsidRPr="00FD24B7">
        <w:rPr>
          <w:rFonts w:eastAsia="Times New Roman"/>
          <w:color w:val="auto"/>
        </w:rPr>
        <w:t>ób</w:t>
      </w:r>
      <w:r w:rsidRPr="00FD24B7">
        <w:rPr>
          <w:rFonts w:eastAsia="Times New Roman"/>
          <w:color w:val="auto"/>
        </w:rPr>
        <w:t>, co wobec ustawowego składu Komisji, liczącego 6  osób stanowi wymagane quorum.</w:t>
      </w:r>
    </w:p>
    <w:p w:rsidR="00EE1A15" w:rsidRPr="00FD24B7" w:rsidRDefault="00EE1A15" w:rsidP="00EE1A15">
      <w:pPr>
        <w:tabs>
          <w:tab w:val="left" w:pos="360"/>
        </w:tabs>
        <w:jc w:val="both"/>
        <w:rPr>
          <w:rFonts w:eastAsia="Times New Roman"/>
          <w:color w:val="auto"/>
        </w:rPr>
      </w:pPr>
      <w:r w:rsidRPr="00FD24B7">
        <w:rPr>
          <w:rFonts w:eastAsia="Times New Roman"/>
          <w:color w:val="auto"/>
        </w:rPr>
        <w:t xml:space="preserve">Lista obecności radnych stanowi załącznik nr 2 do niniejszego protokołu. </w:t>
      </w:r>
    </w:p>
    <w:p w:rsidR="00F9786C" w:rsidRPr="00FD24B7" w:rsidRDefault="00F9786C" w:rsidP="00EE1A15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EE1A15" w:rsidRPr="00FD24B7" w:rsidRDefault="00EE1A15" w:rsidP="00EE1A15">
      <w:pPr>
        <w:pStyle w:val="Zawartotabeli"/>
        <w:jc w:val="both"/>
        <w:rPr>
          <w:b/>
          <w:bCs/>
        </w:rPr>
      </w:pPr>
      <w:r w:rsidRPr="00FD24B7">
        <w:rPr>
          <w:b/>
          <w:bCs/>
        </w:rPr>
        <w:t xml:space="preserve">3) Przyjęcie porządku obrad. </w:t>
      </w:r>
    </w:p>
    <w:p w:rsidR="00EE1A15" w:rsidRPr="00FD24B7" w:rsidRDefault="00EE1A15" w:rsidP="00EE1A15">
      <w:pPr>
        <w:jc w:val="both"/>
      </w:pPr>
    </w:p>
    <w:p w:rsidR="00EE1A15" w:rsidRPr="00FD24B7" w:rsidRDefault="00E74187" w:rsidP="00EE1A15">
      <w:pPr>
        <w:jc w:val="both"/>
      </w:pPr>
      <w:r>
        <w:rPr>
          <w:b/>
        </w:rPr>
        <w:t>P</w:t>
      </w:r>
      <w:r w:rsidR="00EE1A15" w:rsidRPr="00FD24B7">
        <w:rPr>
          <w:b/>
        </w:rPr>
        <w:t>rzewodniczący Komisji</w:t>
      </w:r>
      <w:r w:rsidR="00EE1A15" w:rsidRPr="00FD24B7">
        <w:t xml:space="preserve"> poinformował radnych, iż wraz zawiadomieniem o</w:t>
      </w:r>
      <w:r w:rsidR="008F75FE">
        <w:t> </w:t>
      </w:r>
      <w:r w:rsidR="00EE1A15" w:rsidRPr="00FD24B7">
        <w:t>posiedzeniu Komisji otrzymali porządek obrad w brzmieniu:</w:t>
      </w:r>
    </w:p>
    <w:p w:rsidR="007263FA" w:rsidRPr="00710A4D" w:rsidRDefault="007263FA" w:rsidP="007263FA">
      <w:pPr>
        <w:jc w:val="both"/>
        <w:rPr>
          <w:i/>
          <w:u w:val="single"/>
        </w:rPr>
      </w:pPr>
      <w:r w:rsidRPr="00710A4D">
        <w:rPr>
          <w:i/>
          <w:u w:val="single"/>
        </w:rPr>
        <w:t>Porządek obrad:</w:t>
      </w:r>
    </w:p>
    <w:p w:rsidR="007263FA" w:rsidRPr="00710A4D" w:rsidRDefault="007263FA" w:rsidP="007263FA">
      <w:pPr>
        <w:widowControl/>
        <w:numPr>
          <w:ilvl w:val="0"/>
          <w:numId w:val="2"/>
        </w:numPr>
        <w:suppressAutoHyphens w:val="0"/>
        <w:jc w:val="both"/>
      </w:pPr>
      <w:r w:rsidRPr="00710A4D">
        <w:t>Otwarcie obrad Komisji.</w:t>
      </w:r>
    </w:p>
    <w:p w:rsidR="007263FA" w:rsidRPr="00710A4D" w:rsidRDefault="007263FA" w:rsidP="007263FA">
      <w:pPr>
        <w:widowControl/>
        <w:numPr>
          <w:ilvl w:val="0"/>
          <w:numId w:val="2"/>
        </w:numPr>
        <w:suppressAutoHyphens w:val="0"/>
        <w:jc w:val="both"/>
      </w:pPr>
      <w:r w:rsidRPr="00710A4D">
        <w:t xml:space="preserve">Stwierdzenie quorum. </w:t>
      </w:r>
    </w:p>
    <w:p w:rsidR="007263FA" w:rsidRPr="00710A4D" w:rsidRDefault="007263FA" w:rsidP="007263FA">
      <w:pPr>
        <w:widowControl/>
        <w:numPr>
          <w:ilvl w:val="0"/>
          <w:numId w:val="2"/>
        </w:numPr>
        <w:suppressAutoHyphens w:val="0"/>
        <w:jc w:val="both"/>
      </w:pPr>
      <w:r w:rsidRPr="00710A4D">
        <w:t>Przyjęcie porządku obrad.</w:t>
      </w:r>
    </w:p>
    <w:p w:rsidR="007263FA" w:rsidRPr="00863C71" w:rsidRDefault="007263FA" w:rsidP="007263FA">
      <w:pPr>
        <w:widowControl/>
        <w:numPr>
          <w:ilvl w:val="0"/>
          <w:numId w:val="2"/>
        </w:numPr>
        <w:suppressAutoHyphens w:val="0"/>
        <w:jc w:val="both"/>
      </w:pPr>
      <w:r w:rsidRPr="00863C71">
        <w:t xml:space="preserve">Przyjęcie protokołu nr </w:t>
      </w:r>
      <w:r>
        <w:t>11</w:t>
      </w:r>
      <w:r w:rsidRPr="00863C71">
        <w:t xml:space="preserve">/16 z posiedzenia Komisji Infrastruktury i Rozwoju z dnia </w:t>
      </w:r>
      <w:r>
        <w:t>26 kwietnia</w:t>
      </w:r>
      <w:r w:rsidRPr="00863C71">
        <w:t xml:space="preserve"> 2016 r.</w:t>
      </w:r>
    </w:p>
    <w:p w:rsidR="007263FA" w:rsidRDefault="007263FA" w:rsidP="007263FA">
      <w:pPr>
        <w:widowControl/>
        <w:numPr>
          <w:ilvl w:val="0"/>
          <w:numId w:val="2"/>
        </w:numPr>
        <w:suppressAutoHyphens w:val="0"/>
        <w:jc w:val="both"/>
      </w:pPr>
      <w:r>
        <w:t xml:space="preserve">Sprawozdanie z realizacji zimowego utrzymania dróg powiatowych w sezonie 2015/2016. </w:t>
      </w:r>
    </w:p>
    <w:p w:rsidR="007263FA" w:rsidRDefault="007263FA" w:rsidP="007263FA">
      <w:pPr>
        <w:widowControl/>
        <w:numPr>
          <w:ilvl w:val="0"/>
          <w:numId w:val="2"/>
        </w:numPr>
        <w:suppressAutoHyphens w:val="0"/>
        <w:jc w:val="both"/>
      </w:pPr>
      <w:r>
        <w:t xml:space="preserve">Informacja Zarządu Powiatu we Włocławku o postępie prac w zakresie regulacji stanu prawnego gruntów zajętych pod drogi powiatowe – stan na dzień 10.05.2016 r.  </w:t>
      </w:r>
    </w:p>
    <w:p w:rsidR="007263FA" w:rsidRPr="00BE1762" w:rsidRDefault="007263FA" w:rsidP="007263FA">
      <w:pPr>
        <w:widowControl/>
        <w:numPr>
          <w:ilvl w:val="0"/>
          <w:numId w:val="2"/>
        </w:numPr>
        <w:suppressAutoHyphens w:val="0"/>
        <w:jc w:val="both"/>
      </w:pPr>
      <w:r w:rsidRPr="00BE1762">
        <w:t>Informacja Zarządu Powiatu na temat stanu technicznego sieci dróg powiatowych po okresie zimowym oraz zamierzeniach inwestycyjnych i remontowych planowanych w</w:t>
      </w:r>
      <w:r>
        <w:t> </w:t>
      </w:r>
      <w:r w:rsidRPr="00BE1762">
        <w:t>2016 r.</w:t>
      </w:r>
    </w:p>
    <w:p w:rsidR="007263FA" w:rsidRDefault="007263FA" w:rsidP="007263FA">
      <w:pPr>
        <w:widowControl/>
        <w:numPr>
          <w:ilvl w:val="0"/>
          <w:numId w:val="2"/>
        </w:numPr>
        <w:suppressAutoHyphens w:val="0"/>
        <w:jc w:val="both"/>
      </w:pPr>
      <w:r w:rsidRPr="00A178F5">
        <w:t>Informacja Zarządu Powiatu na temat stanu obiektów stanowiących własność powiatu, w których funkcjonują jednostki organizacyjne powiatu.</w:t>
      </w:r>
    </w:p>
    <w:p w:rsidR="007263FA" w:rsidRDefault="007263FA" w:rsidP="007263FA">
      <w:pPr>
        <w:widowControl/>
        <w:numPr>
          <w:ilvl w:val="0"/>
          <w:numId w:val="2"/>
        </w:numPr>
        <w:suppressAutoHyphens w:val="0"/>
        <w:jc w:val="both"/>
      </w:pPr>
      <w:r w:rsidRPr="00710A4D">
        <w:t>Sprawy różne.</w:t>
      </w:r>
    </w:p>
    <w:p w:rsidR="00F753CF" w:rsidRPr="007263FA" w:rsidRDefault="007263FA" w:rsidP="007263FA">
      <w:pPr>
        <w:widowControl/>
        <w:numPr>
          <w:ilvl w:val="0"/>
          <w:numId w:val="2"/>
        </w:numPr>
        <w:suppressAutoHyphens w:val="0"/>
        <w:jc w:val="both"/>
      </w:pPr>
      <w:r w:rsidRPr="00710A4D">
        <w:t>Zakończenie obrad Komisji.</w:t>
      </w:r>
    </w:p>
    <w:p w:rsidR="007263FA" w:rsidRDefault="007263FA" w:rsidP="00EE1A15">
      <w:pPr>
        <w:pStyle w:val="Tekstpodstawowywcity"/>
        <w:spacing w:line="240" w:lineRule="auto"/>
        <w:ind w:firstLine="0"/>
        <w:rPr>
          <w:sz w:val="24"/>
          <w:szCs w:val="24"/>
        </w:rPr>
      </w:pPr>
    </w:p>
    <w:p w:rsidR="007263FA" w:rsidRDefault="007263FA" w:rsidP="00EE1A15">
      <w:pPr>
        <w:pStyle w:val="Tekstpodstawowywcity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Przewodniczący </w:t>
      </w:r>
      <w:r w:rsidR="008F75FE">
        <w:rPr>
          <w:sz w:val="24"/>
          <w:szCs w:val="24"/>
        </w:rPr>
        <w:t xml:space="preserve">poinformował, iż </w:t>
      </w:r>
      <w:r>
        <w:rPr>
          <w:sz w:val="24"/>
          <w:szCs w:val="24"/>
        </w:rPr>
        <w:t xml:space="preserve">po wysłaniu zaproszeń z proponowanym porządkiem obrad następnego dnia wpłynęło pismo od Przewodniczącego Rady, który przekazał pod rozwagę </w:t>
      </w:r>
      <w:r>
        <w:rPr>
          <w:sz w:val="24"/>
          <w:szCs w:val="24"/>
        </w:rPr>
        <w:lastRenderedPageBreak/>
        <w:t xml:space="preserve">pismo Stowarzyszenia Osób Poszkodowanych przez Spółki Grupy Volkswagen AG. </w:t>
      </w:r>
      <w:r w:rsidR="006B2F66">
        <w:rPr>
          <w:sz w:val="24"/>
          <w:szCs w:val="24"/>
        </w:rPr>
        <w:t xml:space="preserve">Radni otrzymali </w:t>
      </w:r>
      <w:r w:rsidR="007F1E0C">
        <w:rPr>
          <w:sz w:val="24"/>
          <w:szCs w:val="24"/>
        </w:rPr>
        <w:t xml:space="preserve">komplet materiałów. </w:t>
      </w:r>
      <w:r w:rsidR="006B2F66">
        <w:rPr>
          <w:sz w:val="24"/>
          <w:szCs w:val="24"/>
        </w:rPr>
        <w:t xml:space="preserve">Przewodniczący Komisji zaproponował, aby </w:t>
      </w:r>
      <w:r w:rsidR="007F1E0C">
        <w:rPr>
          <w:sz w:val="24"/>
          <w:szCs w:val="24"/>
        </w:rPr>
        <w:t xml:space="preserve">uzupełnić porządek obrad o informację od Stowarzyszenia. </w:t>
      </w:r>
      <w:r w:rsidR="00E152C6">
        <w:rPr>
          <w:sz w:val="24"/>
          <w:szCs w:val="24"/>
        </w:rPr>
        <w:t xml:space="preserve">Przewodniczący zaproponował, aby punkt wprowadzić do porządku obrad jako 9 a dotychczasowy 9 – sprawy różne będzie punktem 10 a porządek obrad będzie się składał z 11 punktów. </w:t>
      </w:r>
      <w:r w:rsidR="00E225D3">
        <w:rPr>
          <w:sz w:val="24"/>
          <w:szCs w:val="24"/>
        </w:rPr>
        <w:t>Przewodniczący Komisji zapytał, kto jest za przyjęciem jako punkt 9 – punkt w brzmieniu: Zapoznani</w:t>
      </w:r>
      <w:r w:rsidR="0086067C">
        <w:rPr>
          <w:sz w:val="24"/>
          <w:szCs w:val="24"/>
        </w:rPr>
        <w:t>e</w:t>
      </w:r>
      <w:r w:rsidR="00E225D3">
        <w:rPr>
          <w:sz w:val="24"/>
          <w:szCs w:val="24"/>
        </w:rPr>
        <w:t xml:space="preserve"> się z pismem </w:t>
      </w:r>
      <w:r w:rsidR="003F5EE3">
        <w:rPr>
          <w:sz w:val="24"/>
          <w:szCs w:val="24"/>
        </w:rPr>
        <w:t xml:space="preserve">Stowarzyszenia </w:t>
      </w:r>
      <w:r w:rsidR="00E225D3">
        <w:rPr>
          <w:sz w:val="24"/>
          <w:szCs w:val="24"/>
        </w:rPr>
        <w:t xml:space="preserve">Osób Poszkodowanych przez </w:t>
      </w:r>
      <w:r w:rsidR="003F5EE3">
        <w:rPr>
          <w:sz w:val="24"/>
          <w:szCs w:val="24"/>
        </w:rPr>
        <w:t>S</w:t>
      </w:r>
      <w:r w:rsidR="00E225D3">
        <w:rPr>
          <w:sz w:val="24"/>
          <w:szCs w:val="24"/>
        </w:rPr>
        <w:t>półki Grupy Volkswagen AG. i przeprowadził procedurę głosowania.</w:t>
      </w:r>
    </w:p>
    <w:p w:rsidR="00E225D3" w:rsidRDefault="00E225D3" w:rsidP="00EE1A15">
      <w:pPr>
        <w:pStyle w:val="Tekstpodstawowywcity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Wyniki głosowania:</w:t>
      </w:r>
    </w:p>
    <w:p w:rsidR="00E225D3" w:rsidRDefault="00E225D3" w:rsidP="00EE1A15">
      <w:pPr>
        <w:pStyle w:val="Tekstpodstawowywcity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Za – 5 </w:t>
      </w:r>
    </w:p>
    <w:p w:rsidR="00E225D3" w:rsidRDefault="00E225D3" w:rsidP="00EE1A15">
      <w:pPr>
        <w:pStyle w:val="Tekstpodstawowywcity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Przeciw – 0 </w:t>
      </w:r>
    </w:p>
    <w:p w:rsidR="00E225D3" w:rsidRDefault="00E225D3" w:rsidP="00EE1A15">
      <w:pPr>
        <w:pStyle w:val="Tekstpodstawowywcity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Wstrzymało się – 0 </w:t>
      </w:r>
    </w:p>
    <w:p w:rsidR="0086067C" w:rsidRDefault="0086067C" w:rsidP="00EE1A15">
      <w:pPr>
        <w:pStyle w:val="Tekstpodstawowywcity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Na podstawie przeprowadzonego głosowania Przewodniczący Komisji stwierdził, że komisja wprowadziła punkt 9 - Zapoznanie się z pismem Osób Poszkodowanych przez spółki Grupy Volkswagen AG do porządku obrad komisji.</w:t>
      </w:r>
    </w:p>
    <w:p w:rsidR="0086067C" w:rsidRDefault="0086067C" w:rsidP="00EE1A15">
      <w:pPr>
        <w:pStyle w:val="Tekstpodstawowywcity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Przewodniczący Komisji zapytał radnych, kto jest przyjęciem porządku obrad składającego się z 11 punktów i przeprowadził procedurę głosowania.</w:t>
      </w:r>
    </w:p>
    <w:p w:rsidR="0086067C" w:rsidRDefault="0086067C" w:rsidP="0086067C">
      <w:pPr>
        <w:pStyle w:val="Tekstpodstawowywcity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Wyniki głosowania:</w:t>
      </w:r>
    </w:p>
    <w:p w:rsidR="0086067C" w:rsidRDefault="0086067C" w:rsidP="0086067C">
      <w:pPr>
        <w:pStyle w:val="Tekstpodstawowywcity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Za – 5 </w:t>
      </w:r>
    </w:p>
    <w:p w:rsidR="0086067C" w:rsidRDefault="0086067C" w:rsidP="0086067C">
      <w:pPr>
        <w:pStyle w:val="Tekstpodstawowywcity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Przeciw – 0 </w:t>
      </w:r>
    </w:p>
    <w:p w:rsidR="0086067C" w:rsidRDefault="0086067C" w:rsidP="0086067C">
      <w:pPr>
        <w:pStyle w:val="Tekstpodstawowywcity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Wstrzymało się – 0 </w:t>
      </w:r>
    </w:p>
    <w:p w:rsidR="00BA15F5" w:rsidRDefault="008F75FE" w:rsidP="00EE1A15">
      <w:pPr>
        <w:pStyle w:val="Tekstpodstawowywcity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Na podstawie przeprowadzonego głosowania </w:t>
      </w:r>
      <w:r w:rsidR="0086067C">
        <w:rPr>
          <w:sz w:val="24"/>
          <w:szCs w:val="24"/>
        </w:rPr>
        <w:t>P</w:t>
      </w:r>
      <w:r>
        <w:rPr>
          <w:sz w:val="24"/>
          <w:szCs w:val="24"/>
        </w:rPr>
        <w:t>rzewodniczący Komisji stwierdził, że p</w:t>
      </w:r>
      <w:r w:rsidR="0086067C">
        <w:rPr>
          <w:sz w:val="24"/>
          <w:szCs w:val="24"/>
        </w:rPr>
        <w:t xml:space="preserve">orządek obrad komisji został przyjęty. </w:t>
      </w:r>
    </w:p>
    <w:p w:rsidR="00CA50EF" w:rsidRDefault="00CA50EF" w:rsidP="00EE1A15">
      <w:pPr>
        <w:pStyle w:val="Tekstpodstawowywcity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Porządek obrad stanowi załącznik nr 3 do niniejszego protokołu. </w:t>
      </w:r>
    </w:p>
    <w:p w:rsidR="00D37BCE" w:rsidRDefault="00D37BCE" w:rsidP="00EE1A15">
      <w:pPr>
        <w:pStyle w:val="Tekstpodstawowywcity"/>
        <w:spacing w:line="240" w:lineRule="auto"/>
        <w:ind w:firstLine="0"/>
        <w:rPr>
          <w:sz w:val="24"/>
          <w:szCs w:val="24"/>
        </w:rPr>
      </w:pPr>
    </w:p>
    <w:p w:rsidR="00EE1A15" w:rsidRPr="00FD24B7" w:rsidRDefault="00EE1A15" w:rsidP="00F9786C">
      <w:pPr>
        <w:widowControl/>
        <w:suppressAutoHyphens w:val="0"/>
        <w:ind w:firstLine="180"/>
        <w:jc w:val="both"/>
        <w:rPr>
          <w:b/>
        </w:rPr>
      </w:pPr>
      <w:r w:rsidRPr="00FD24B7">
        <w:rPr>
          <w:b/>
          <w:bCs/>
        </w:rPr>
        <w:t>4) </w:t>
      </w:r>
      <w:r w:rsidRPr="00FD24B7">
        <w:rPr>
          <w:b/>
        </w:rPr>
        <w:t xml:space="preserve">Przyjęcie protokołu nr </w:t>
      </w:r>
      <w:r w:rsidR="008F75FE">
        <w:rPr>
          <w:b/>
        </w:rPr>
        <w:t>1</w:t>
      </w:r>
      <w:r w:rsidR="0086067C">
        <w:rPr>
          <w:b/>
        </w:rPr>
        <w:t>1</w:t>
      </w:r>
      <w:r w:rsidRPr="00FD24B7">
        <w:rPr>
          <w:b/>
        </w:rPr>
        <w:t>/1</w:t>
      </w:r>
      <w:r w:rsidR="00CA50EF">
        <w:rPr>
          <w:b/>
        </w:rPr>
        <w:t>6</w:t>
      </w:r>
      <w:r w:rsidRPr="00FD24B7">
        <w:rPr>
          <w:b/>
        </w:rPr>
        <w:t xml:space="preserve"> z posiedzenia Komisji Infrastruktury i Rozwoju z dnia </w:t>
      </w:r>
      <w:r w:rsidR="0086067C">
        <w:rPr>
          <w:b/>
        </w:rPr>
        <w:t>26 kwietnia</w:t>
      </w:r>
      <w:r w:rsidR="00CA50EF">
        <w:rPr>
          <w:b/>
        </w:rPr>
        <w:t xml:space="preserve"> 2016</w:t>
      </w:r>
      <w:r w:rsidRPr="00FD24B7">
        <w:rPr>
          <w:b/>
        </w:rPr>
        <w:t xml:space="preserve"> r. </w:t>
      </w:r>
    </w:p>
    <w:p w:rsidR="00EE1A15" w:rsidRPr="00FD24B7" w:rsidRDefault="00EE1A15" w:rsidP="00EE1A15">
      <w:pPr>
        <w:pStyle w:val="Zawartotabeli"/>
        <w:ind w:left="180"/>
        <w:rPr>
          <w:rFonts w:eastAsia="Times New Roman"/>
          <w:b/>
          <w:bCs/>
        </w:rPr>
      </w:pPr>
    </w:p>
    <w:p w:rsidR="00EE1A15" w:rsidRPr="00FD24B7" w:rsidRDefault="0086067C" w:rsidP="00EE1A15">
      <w:pPr>
        <w:tabs>
          <w:tab w:val="left" w:pos="0"/>
        </w:tabs>
        <w:jc w:val="both"/>
        <w:rPr>
          <w:rFonts w:eastAsia="Times New Roman"/>
        </w:rPr>
      </w:pPr>
      <w:r>
        <w:rPr>
          <w:rFonts w:eastAsia="Times New Roman"/>
          <w:b/>
          <w:bCs/>
        </w:rPr>
        <w:t>P</w:t>
      </w:r>
      <w:r w:rsidR="00EE1A15" w:rsidRPr="00FD24B7">
        <w:rPr>
          <w:rFonts w:eastAsia="Times New Roman"/>
          <w:b/>
          <w:bCs/>
        </w:rPr>
        <w:t>rzewodniczący Komisji</w:t>
      </w:r>
      <w:r w:rsidR="00EE1A15" w:rsidRPr="00FD24B7">
        <w:rPr>
          <w:rFonts w:eastAsia="Times New Roman"/>
        </w:rPr>
        <w:t xml:space="preserve"> powiedział, że z ostatniego posiedzenia komisji został sporządzony protokół. Protokół był wyłożony do wglądu w Biurze Rady i Ochrony Informacji oraz </w:t>
      </w:r>
      <w:r w:rsidR="00CA50EF">
        <w:rPr>
          <w:rFonts w:eastAsia="Times New Roman"/>
        </w:rPr>
        <w:t xml:space="preserve">na pół godziny </w:t>
      </w:r>
      <w:r w:rsidR="00EE1A15" w:rsidRPr="00FD24B7">
        <w:rPr>
          <w:rFonts w:eastAsia="Times New Roman"/>
        </w:rPr>
        <w:t xml:space="preserve">przed posiedzeniem komisji. </w:t>
      </w:r>
      <w:r>
        <w:rPr>
          <w:rFonts w:eastAsia="Times New Roman"/>
        </w:rPr>
        <w:t>P</w:t>
      </w:r>
      <w:r w:rsidR="00EE1A15" w:rsidRPr="00FD24B7">
        <w:rPr>
          <w:rFonts w:eastAsia="Times New Roman"/>
        </w:rPr>
        <w:t>rzewodniczący Komisji zapytał radnych</w:t>
      </w:r>
      <w:r w:rsidR="00326FAC" w:rsidRPr="00FD24B7">
        <w:rPr>
          <w:rFonts w:eastAsia="Times New Roman"/>
        </w:rPr>
        <w:t>,</w:t>
      </w:r>
      <w:r w:rsidR="00EE1A15" w:rsidRPr="00FD24B7">
        <w:rPr>
          <w:rFonts w:eastAsia="Times New Roman"/>
        </w:rPr>
        <w:t xml:space="preserve"> czy mają uwagi do protokołu nr </w:t>
      </w:r>
      <w:r>
        <w:rPr>
          <w:rFonts w:eastAsia="Times New Roman"/>
        </w:rPr>
        <w:t>11</w:t>
      </w:r>
      <w:r w:rsidR="00EE1A15" w:rsidRPr="00FD24B7">
        <w:rPr>
          <w:rFonts w:eastAsia="Times New Roman"/>
        </w:rPr>
        <w:t>/1</w:t>
      </w:r>
      <w:r w:rsidR="00CA50EF">
        <w:rPr>
          <w:rFonts w:eastAsia="Times New Roman"/>
        </w:rPr>
        <w:t>6</w:t>
      </w:r>
      <w:r w:rsidR="00EE1A15" w:rsidRPr="00FD24B7">
        <w:rPr>
          <w:rFonts w:eastAsia="Times New Roman"/>
        </w:rPr>
        <w:t xml:space="preserve"> z dnia </w:t>
      </w:r>
      <w:r>
        <w:rPr>
          <w:rFonts w:eastAsia="Times New Roman"/>
        </w:rPr>
        <w:t>26 kwietnia</w:t>
      </w:r>
      <w:r w:rsidR="008F75FE">
        <w:rPr>
          <w:rFonts w:eastAsia="Times New Roman"/>
        </w:rPr>
        <w:t xml:space="preserve"> </w:t>
      </w:r>
      <w:r w:rsidR="00CA50EF">
        <w:rPr>
          <w:rFonts w:eastAsia="Times New Roman"/>
        </w:rPr>
        <w:t>2016</w:t>
      </w:r>
      <w:r w:rsidR="00EE1A15" w:rsidRPr="00FD24B7">
        <w:rPr>
          <w:rFonts w:eastAsia="Times New Roman"/>
        </w:rPr>
        <w:t xml:space="preserve"> r.? </w:t>
      </w:r>
      <w:r w:rsidR="001C144E">
        <w:rPr>
          <w:rFonts w:eastAsia="Times New Roman"/>
        </w:rPr>
        <w:t xml:space="preserve">Radni nie wnieśli uwag. </w:t>
      </w:r>
      <w:r>
        <w:rPr>
          <w:rFonts w:eastAsia="Times New Roman"/>
        </w:rPr>
        <w:t>P</w:t>
      </w:r>
      <w:r w:rsidR="00CA50EF">
        <w:rPr>
          <w:rFonts w:eastAsia="Times New Roman"/>
        </w:rPr>
        <w:t xml:space="preserve">rzewodniczący Komisji </w:t>
      </w:r>
      <w:r>
        <w:rPr>
          <w:rFonts w:eastAsia="Times New Roman"/>
        </w:rPr>
        <w:t xml:space="preserve">stwierdził, </w:t>
      </w:r>
      <w:r w:rsidR="008F75FE">
        <w:rPr>
          <w:rFonts w:eastAsia="Times New Roman"/>
        </w:rPr>
        <w:t>że komis</w:t>
      </w:r>
      <w:r w:rsidR="00B76575">
        <w:rPr>
          <w:rFonts w:eastAsia="Times New Roman"/>
        </w:rPr>
        <w:t>ja przyjęła protokół nr 1</w:t>
      </w:r>
      <w:r>
        <w:rPr>
          <w:rFonts w:eastAsia="Times New Roman"/>
        </w:rPr>
        <w:t>1</w:t>
      </w:r>
      <w:r w:rsidR="00B76575">
        <w:rPr>
          <w:rFonts w:eastAsia="Times New Roman"/>
        </w:rPr>
        <w:t>/16 z</w:t>
      </w:r>
      <w:r w:rsidR="00EE1A15" w:rsidRPr="00FD24B7">
        <w:t xml:space="preserve"> posiedzenia Komisji Infrastruktury i Rozwoju z dnia </w:t>
      </w:r>
      <w:r>
        <w:t>26 kwietnia</w:t>
      </w:r>
      <w:r w:rsidR="008F75FE">
        <w:t xml:space="preserve"> </w:t>
      </w:r>
      <w:r w:rsidR="00EE1A15" w:rsidRPr="00FD24B7">
        <w:t>201</w:t>
      </w:r>
      <w:r w:rsidR="00E7482F">
        <w:t>6</w:t>
      </w:r>
      <w:r w:rsidR="00EE1A15" w:rsidRPr="00FD24B7">
        <w:t xml:space="preserve"> r. </w:t>
      </w:r>
    </w:p>
    <w:p w:rsidR="005852E4" w:rsidRDefault="005852E4" w:rsidP="00EE1A15">
      <w:pPr>
        <w:widowControl/>
        <w:suppressAutoHyphens w:val="0"/>
        <w:jc w:val="both"/>
      </w:pPr>
    </w:p>
    <w:p w:rsidR="005852E4" w:rsidRDefault="005852E4" w:rsidP="005852E4">
      <w:pPr>
        <w:widowControl/>
        <w:suppressAutoHyphens w:val="0"/>
        <w:ind w:left="180"/>
        <w:jc w:val="both"/>
        <w:rPr>
          <w:b/>
        </w:rPr>
      </w:pPr>
      <w:r>
        <w:rPr>
          <w:b/>
        </w:rPr>
        <w:t xml:space="preserve">5) </w:t>
      </w:r>
      <w:r w:rsidRPr="005852E4">
        <w:rPr>
          <w:b/>
        </w:rPr>
        <w:t xml:space="preserve">Sprawozdanie z realizacji zimowego utrzymania dróg powiatowych w sezonie 2015/2016. </w:t>
      </w:r>
    </w:p>
    <w:p w:rsidR="005852E4" w:rsidRDefault="005852E4" w:rsidP="005852E4">
      <w:pPr>
        <w:widowControl/>
        <w:suppressAutoHyphens w:val="0"/>
        <w:jc w:val="both"/>
        <w:rPr>
          <w:b/>
        </w:rPr>
      </w:pPr>
    </w:p>
    <w:p w:rsidR="00F92D89" w:rsidRPr="00F92D89" w:rsidRDefault="00F92D89" w:rsidP="005852E4">
      <w:pPr>
        <w:widowControl/>
        <w:suppressAutoHyphens w:val="0"/>
        <w:jc w:val="both"/>
      </w:pPr>
      <w:r>
        <w:rPr>
          <w:b/>
        </w:rPr>
        <w:t xml:space="preserve">Przewodniczący Komisji </w:t>
      </w:r>
      <w:r w:rsidRPr="00F92D89">
        <w:t xml:space="preserve">poprosił Pana Jacka </w:t>
      </w:r>
      <w:proofErr w:type="spellStart"/>
      <w:r w:rsidRPr="00F92D89">
        <w:t>Czynszaka</w:t>
      </w:r>
      <w:proofErr w:type="spellEnd"/>
      <w:r w:rsidRPr="00F92D89">
        <w:t xml:space="preserve"> o przedstawienie sprawozdania.</w:t>
      </w:r>
    </w:p>
    <w:p w:rsidR="00F92D89" w:rsidRDefault="00F92D89" w:rsidP="005852E4">
      <w:pPr>
        <w:widowControl/>
        <w:suppressAutoHyphens w:val="0"/>
        <w:jc w:val="both"/>
      </w:pPr>
      <w:r w:rsidRPr="00F92D89">
        <w:rPr>
          <w:b/>
        </w:rPr>
        <w:t xml:space="preserve">Pan Jacek </w:t>
      </w:r>
      <w:proofErr w:type="spellStart"/>
      <w:r w:rsidRPr="00F92D89">
        <w:rPr>
          <w:b/>
        </w:rPr>
        <w:t>Czynszak</w:t>
      </w:r>
      <w:proofErr w:type="spellEnd"/>
      <w:r w:rsidRPr="00F92D89">
        <w:rPr>
          <w:b/>
        </w:rPr>
        <w:t xml:space="preserve"> </w:t>
      </w:r>
      <w:r>
        <w:t xml:space="preserve">poinformował, iż </w:t>
      </w:r>
      <w:r w:rsidR="001E10DF">
        <w:t>zima przebiegała łagodnie. Jak co roku część dróg była utrzymywana przez samorządy gminne, które zadeklarowały chęć zimowego utrzymania dróg (łącznie ok. 100 km). Zrezygnowała gmina Lubraniec z zimowego utrzymania dróg, po</w:t>
      </w:r>
      <w:r w:rsidR="00672F6B">
        <w:t>zos</w:t>
      </w:r>
      <w:r w:rsidR="001E10DF">
        <w:t xml:space="preserve">tawiła tylko kilka ulic, odcinki pozamiejskie (łącznie </w:t>
      </w:r>
      <w:r w:rsidR="0026332C">
        <w:t xml:space="preserve">ok. </w:t>
      </w:r>
      <w:r w:rsidR="001E10DF">
        <w:t xml:space="preserve">60 km) przeszły na część przetargowe. Pozostałe ok. 300 km zostało podzielone na 8 rejonów. W wyniku przetargu wyłoniono wykonawców, którzy są wymienieni w sprawozdaniu.  </w:t>
      </w:r>
      <w:r w:rsidR="00CE74A2">
        <w:t xml:space="preserve">Zima przebiegała </w:t>
      </w:r>
      <w:r w:rsidR="00F93370">
        <w:t xml:space="preserve">łagodnie, PZD nie musiało płacić wykonawcą co miesiąc, korzystało się z płatności częściowej w wysokości 50% w przypadku umów z wykonawcami wyłonionymi w przetargu </w:t>
      </w:r>
      <w:r w:rsidR="005A5C2D">
        <w:t xml:space="preserve">i 60% (taki jest zapis w porozumieniu) z samorządami gminnymi. </w:t>
      </w:r>
      <w:r w:rsidR="00BA15F5">
        <w:t xml:space="preserve">Przyniosło to ok. 300 tys. zł oszczędności. </w:t>
      </w:r>
    </w:p>
    <w:p w:rsidR="00BA15F5" w:rsidRDefault="00BA15F5" w:rsidP="005852E4">
      <w:pPr>
        <w:widowControl/>
        <w:suppressAutoHyphens w:val="0"/>
        <w:jc w:val="both"/>
      </w:pPr>
      <w:r w:rsidRPr="00BA15F5">
        <w:rPr>
          <w:b/>
        </w:rPr>
        <w:lastRenderedPageBreak/>
        <w:t xml:space="preserve">Przewodniczący Komisji </w:t>
      </w:r>
      <w:r>
        <w:t xml:space="preserve">zapytał, czy zimowe utrzymanie dróg rozpoczęto do 1 listopada 2015 r. czy od 15 listopada 2015 r.? </w:t>
      </w:r>
    </w:p>
    <w:p w:rsidR="00BA15F5" w:rsidRDefault="00BA15F5" w:rsidP="005852E4">
      <w:pPr>
        <w:widowControl/>
        <w:suppressAutoHyphens w:val="0"/>
        <w:jc w:val="both"/>
      </w:pPr>
      <w:r w:rsidRPr="00BA15F5">
        <w:rPr>
          <w:b/>
        </w:rPr>
        <w:t xml:space="preserve">Pan Jacek </w:t>
      </w:r>
      <w:proofErr w:type="spellStart"/>
      <w:r w:rsidRPr="00BA15F5">
        <w:rPr>
          <w:b/>
        </w:rPr>
        <w:t>Czynszak</w:t>
      </w:r>
      <w:proofErr w:type="spellEnd"/>
      <w:r w:rsidRPr="00BA15F5">
        <w:rPr>
          <w:b/>
        </w:rPr>
        <w:t xml:space="preserve"> </w:t>
      </w:r>
      <w:r>
        <w:t xml:space="preserve">powiedział, że okres obowiązywania umów na zimowe utrzymanie dróg był od 1 listopada do marca 2016 r. Okres obligatoryjnie płatny jest od 20 listopada do 15 marca. W pozostałym okresie, tj. od 1 do 20 listopada bądź od  15 marca do końca marca, odśnieżanie odbywa się tylko na wezwanie PZD za 1/30 miesięcznego wynagrodzenia. </w:t>
      </w:r>
    </w:p>
    <w:p w:rsidR="00BA15F5" w:rsidRDefault="00BA15F5" w:rsidP="005852E4">
      <w:pPr>
        <w:widowControl/>
        <w:suppressAutoHyphens w:val="0"/>
        <w:jc w:val="both"/>
      </w:pPr>
      <w:r w:rsidRPr="00BA15F5">
        <w:rPr>
          <w:b/>
        </w:rPr>
        <w:t>Przewodniczący Komisji</w:t>
      </w:r>
      <w:r>
        <w:t xml:space="preserve"> zapytał czy były przypadki wzywania?</w:t>
      </w:r>
    </w:p>
    <w:p w:rsidR="00BA15F5" w:rsidRDefault="00BA15F5" w:rsidP="005852E4">
      <w:pPr>
        <w:widowControl/>
        <w:suppressAutoHyphens w:val="0"/>
        <w:jc w:val="both"/>
      </w:pPr>
      <w:r>
        <w:t xml:space="preserve">Pan Jacek </w:t>
      </w:r>
      <w:proofErr w:type="spellStart"/>
      <w:r>
        <w:t>Czynszak</w:t>
      </w:r>
      <w:proofErr w:type="spellEnd"/>
      <w:r>
        <w:t xml:space="preserve"> odpowiedział, że zarówno w tym, jak i poprzednim sezonie zimowym nie było wezwania.  </w:t>
      </w:r>
    </w:p>
    <w:p w:rsidR="00BA15F5" w:rsidRDefault="00BA15F5" w:rsidP="005852E4">
      <w:pPr>
        <w:widowControl/>
        <w:suppressAutoHyphens w:val="0"/>
        <w:jc w:val="both"/>
      </w:pPr>
      <w:r w:rsidRPr="00BA15F5">
        <w:rPr>
          <w:b/>
        </w:rPr>
        <w:t>Przewodniczący Komisji</w:t>
      </w:r>
      <w:r>
        <w:t xml:space="preserve"> zapytał radnych, kto jest za przyjęciem </w:t>
      </w:r>
      <w:r w:rsidRPr="00BA15F5">
        <w:t>Sprawozdani</w:t>
      </w:r>
      <w:r>
        <w:t xml:space="preserve">a </w:t>
      </w:r>
      <w:r w:rsidRPr="00BA15F5">
        <w:t>z realizacji zimowego utrzymania dróg powiatowych w sezonie 2015/2016</w:t>
      </w:r>
      <w:r>
        <w:t xml:space="preserve"> i przeprowadził procedurę głosowania.</w:t>
      </w:r>
    </w:p>
    <w:p w:rsidR="00BA15F5" w:rsidRDefault="00BA15F5" w:rsidP="005852E4">
      <w:pPr>
        <w:widowControl/>
        <w:suppressAutoHyphens w:val="0"/>
        <w:jc w:val="both"/>
      </w:pPr>
      <w:r>
        <w:t>Wyniki głosowania:</w:t>
      </w:r>
    </w:p>
    <w:p w:rsidR="00BA15F5" w:rsidRDefault="00BA15F5" w:rsidP="005852E4">
      <w:pPr>
        <w:widowControl/>
        <w:suppressAutoHyphens w:val="0"/>
        <w:jc w:val="both"/>
      </w:pPr>
      <w:r>
        <w:t xml:space="preserve">Za – </w:t>
      </w:r>
      <w:r w:rsidR="006915CE">
        <w:t>5</w:t>
      </w:r>
    </w:p>
    <w:p w:rsidR="00BA15F5" w:rsidRDefault="00BA15F5" w:rsidP="005852E4">
      <w:pPr>
        <w:widowControl/>
        <w:suppressAutoHyphens w:val="0"/>
        <w:jc w:val="both"/>
      </w:pPr>
      <w:r>
        <w:t xml:space="preserve">Przeciw – 0 </w:t>
      </w:r>
    </w:p>
    <w:p w:rsidR="00BA15F5" w:rsidRDefault="00BA15F5" w:rsidP="005852E4">
      <w:pPr>
        <w:widowControl/>
        <w:suppressAutoHyphens w:val="0"/>
        <w:jc w:val="both"/>
      </w:pPr>
      <w:r>
        <w:t xml:space="preserve">Wstrzymało się – 0 </w:t>
      </w:r>
    </w:p>
    <w:p w:rsidR="00BA15F5" w:rsidRPr="00BA15F5" w:rsidRDefault="00BA15F5" w:rsidP="005852E4">
      <w:pPr>
        <w:widowControl/>
        <w:suppressAutoHyphens w:val="0"/>
        <w:jc w:val="both"/>
      </w:pPr>
      <w:r>
        <w:t xml:space="preserve">Na podstawie przeprowadzonego głosowania Przewodniczący Komisji stwierdził, że komisja przyjęła </w:t>
      </w:r>
      <w:r w:rsidRPr="00BA15F5">
        <w:t>Sprawozdanie z realizacji zimowego utrzymania dróg powiatowych w sezonie 2015/2016</w:t>
      </w:r>
      <w:r>
        <w:t>.</w:t>
      </w:r>
    </w:p>
    <w:p w:rsidR="00C50545" w:rsidRDefault="00C50545" w:rsidP="005852E4">
      <w:pPr>
        <w:widowControl/>
        <w:suppressAutoHyphens w:val="0"/>
        <w:jc w:val="both"/>
      </w:pPr>
    </w:p>
    <w:p w:rsidR="00BA15F5" w:rsidRPr="00BA15F5" w:rsidRDefault="00BA15F5" w:rsidP="00BA15F5">
      <w:pPr>
        <w:widowControl/>
        <w:suppressAutoHyphens w:val="0"/>
        <w:jc w:val="both"/>
      </w:pPr>
      <w:r w:rsidRPr="00BA15F5">
        <w:t xml:space="preserve">Sprawozdanie z realizacji zimowego utrzymania dróg powiatowych w sezonie 2015/2016 stanowi załącznik nr 4 do niniejszego protokołu.  </w:t>
      </w:r>
    </w:p>
    <w:p w:rsidR="00BA15F5" w:rsidRDefault="00BA15F5" w:rsidP="00BA15F5">
      <w:pPr>
        <w:widowControl/>
        <w:suppressAutoHyphens w:val="0"/>
        <w:jc w:val="both"/>
        <w:rPr>
          <w:b/>
        </w:rPr>
      </w:pPr>
    </w:p>
    <w:p w:rsidR="005852E4" w:rsidRDefault="005852E4" w:rsidP="005852E4">
      <w:pPr>
        <w:widowControl/>
        <w:suppressAutoHyphens w:val="0"/>
        <w:ind w:left="180"/>
        <w:jc w:val="both"/>
        <w:rPr>
          <w:b/>
        </w:rPr>
      </w:pPr>
      <w:r>
        <w:rPr>
          <w:b/>
        </w:rPr>
        <w:t xml:space="preserve">6) </w:t>
      </w:r>
      <w:r w:rsidRPr="005852E4">
        <w:rPr>
          <w:b/>
        </w:rPr>
        <w:t xml:space="preserve">Informacja Zarządu Powiatu we Włocławku o postępie prac w zakresie regulacji stanu prawnego gruntów zajętych pod drogi powiatowe – stan na dzień 10.05.2016 r.  </w:t>
      </w:r>
    </w:p>
    <w:p w:rsidR="00CA539A" w:rsidRDefault="00CA539A" w:rsidP="00C603B3">
      <w:pPr>
        <w:jc w:val="both"/>
        <w:rPr>
          <w:b/>
        </w:rPr>
      </w:pPr>
    </w:p>
    <w:p w:rsidR="00C603B3" w:rsidRPr="00F272BD" w:rsidRDefault="00C603B3" w:rsidP="00C603B3">
      <w:pPr>
        <w:jc w:val="both"/>
      </w:pPr>
      <w:r w:rsidRPr="00F272BD">
        <w:rPr>
          <w:b/>
        </w:rPr>
        <w:t>Przewodniczący Komisji</w:t>
      </w:r>
      <w:r w:rsidRPr="00F272BD">
        <w:t xml:space="preserve"> poprosił Pana Jacka </w:t>
      </w:r>
      <w:proofErr w:type="spellStart"/>
      <w:r w:rsidRPr="00F272BD">
        <w:t>Czynszaka</w:t>
      </w:r>
      <w:proofErr w:type="spellEnd"/>
      <w:r w:rsidRPr="00F272BD">
        <w:t xml:space="preserve"> – pracownika Powiatowego Zarządu Dróg we Włocławku z/s w Jarantowicach o wprowadzenie do tematu. </w:t>
      </w:r>
    </w:p>
    <w:p w:rsidR="00C603B3" w:rsidRPr="00F272BD" w:rsidRDefault="00C603B3" w:rsidP="00C603B3">
      <w:pPr>
        <w:jc w:val="both"/>
      </w:pPr>
      <w:r w:rsidRPr="00F272BD">
        <w:rPr>
          <w:b/>
        </w:rPr>
        <w:t xml:space="preserve">Pan Jacek </w:t>
      </w:r>
      <w:proofErr w:type="spellStart"/>
      <w:r w:rsidRPr="00F272BD">
        <w:rPr>
          <w:b/>
        </w:rPr>
        <w:t>Czynszak</w:t>
      </w:r>
      <w:proofErr w:type="spellEnd"/>
      <w:r w:rsidRPr="00F272BD">
        <w:rPr>
          <w:b/>
        </w:rPr>
        <w:t xml:space="preserve"> </w:t>
      </w:r>
      <w:r w:rsidRPr="00F272BD">
        <w:t>powiedział, że podobnie do roku ubiegłego szeroko rozumiane prace związane z regulacją stanu prawnego gruntów pod drogami prowadzone są na kilku płaszczyznach. Pierwsza to komunalizacja mienia Skarbu Państwa</w:t>
      </w:r>
      <w:r w:rsidR="00CD73A5">
        <w:t xml:space="preserve">. </w:t>
      </w:r>
      <w:r w:rsidRPr="00F272BD">
        <w:t>Prowadzona jest komunalizacja mienia Skarbu Państwa. Są to działki, które widnieją w księgach wieczystych i</w:t>
      </w:r>
      <w:r w:rsidR="00CD73A5">
        <w:t> </w:t>
      </w:r>
      <w:r w:rsidRPr="00F272BD">
        <w:t>ewidencji na Skarb Państwa a z racji ustawy z dni</w:t>
      </w:r>
      <w:r>
        <w:t>a</w:t>
      </w:r>
      <w:r w:rsidRPr="00F272BD">
        <w:t xml:space="preserve"> 1.01.1999 r. stały się własnością powiatu, ale należy przeprowadzić postępowanie i uzyskać decyzje od Wojewody. Szczególnie pod potrzeby najbliższych inwestycji i remontów. W okresie sprawozdawczym do oddziału zamiejscowego </w:t>
      </w:r>
      <w:r w:rsidR="00CD73A5">
        <w:t xml:space="preserve">Urzędu Wojewódzkiego </w:t>
      </w:r>
      <w:r w:rsidRPr="00F272BD">
        <w:t>złożono 47 wniosków obejmujących 75 takich działek. Drugim trybem nabywania działek leżących pod drogami jest nabywanie działek, które le</w:t>
      </w:r>
      <w:r>
        <w:t>ż</w:t>
      </w:r>
      <w:r w:rsidRPr="00F272BD">
        <w:t>ą pod drogami a stanowią własność osób prywatnych. Zgodnie z art. 73 ustawy reformującej zostało złożonych  11 wniosków</w:t>
      </w:r>
      <w:r>
        <w:t xml:space="preserve"> łącznie</w:t>
      </w:r>
      <w:r w:rsidRPr="00F272BD">
        <w:t xml:space="preserve"> na 17 działek gruntów leżących pod drogami. Zmian</w:t>
      </w:r>
      <w:r w:rsidR="00CD73A5">
        <w:t>y</w:t>
      </w:r>
      <w:r w:rsidRPr="00F272BD">
        <w:t xml:space="preserve"> ewidencji gruntów to czynności</w:t>
      </w:r>
      <w:r>
        <w:t>, których</w:t>
      </w:r>
      <w:r w:rsidRPr="00F272BD">
        <w:t xml:space="preserve"> jest coraz mniej. Są</w:t>
      </w:r>
      <w:r>
        <w:t xml:space="preserve"> to czynności porządkujące.</w:t>
      </w:r>
      <w:r w:rsidRPr="00F272BD">
        <w:t xml:space="preserve"> Tych działek jest coraz mniej</w:t>
      </w:r>
      <w:r w:rsidR="00CD73A5">
        <w:t>,</w:t>
      </w:r>
      <w:r w:rsidRPr="00F272BD">
        <w:t xml:space="preserve"> dlatego czynności tych jest mniej</w:t>
      </w:r>
      <w:r>
        <w:t xml:space="preserve"> w</w:t>
      </w:r>
      <w:r w:rsidR="00CD73A5">
        <w:t> </w:t>
      </w:r>
      <w:r>
        <w:t>stosunku</w:t>
      </w:r>
      <w:r w:rsidRPr="00F272BD">
        <w:t xml:space="preserve"> do roku ubiegłego. W analizowanym zakresie wnioskowano w sprawie 118 działek do wydziału ksiąg wieczystych. Kolejna czynność wykonywana w ramach regulacji stanu prawnego wykonywana z budżetu PZD</w:t>
      </w:r>
      <w:r w:rsidR="00CD73A5">
        <w:t>,</w:t>
      </w:r>
      <w:r w:rsidRPr="00F272BD">
        <w:t xml:space="preserve"> to zlecanie niezbędnych podziałów nieruchomości. W okresie sprawozdawczym zlecono 12 podziałów. S</w:t>
      </w:r>
      <w:r>
        <w:t>ą</w:t>
      </w:r>
      <w:r w:rsidRPr="00F272BD">
        <w:t xml:space="preserve"> to zarówno działki, których nie można </w:t>
      </w:r>
      <w:r>
        <w:t>skomunalizować przed podziałem,</w:t>
      </w:r>
      <w:r w:rsidRPr="00F272BD">
        <w:t xml:space="preserve"> ponieważ np. leż</w:t>
      </w:r>
      <w:r w:rsidR="00CD73A5">
        <w:t>ą</w:t>
      </w:r>
      <w:r w:rsidRPr="00F272BD">
        <w:t xml:space="preserve"> zarówno pod drogą powiatow</w:t>
      </w:r>
      <w:r>
        <w:t>ą</w:t>
      </w:r>
      <w:r w:rsidR="00CD73A5">
        <w:t>,</w:t>
      </w:r>
      <w:r w:rsidRPr="00F272BD">
        <w:t xml:space="preserve"> jak i gminn</w:t>
      </w:r>
      <w:r>
        <w:t>ą</w:t>
      </w:r>
      <w:r w:rsidRPr="00F272BD">
        <w:t xml:space="preserve"> bądź wojewódzk</w:t>
      </w:r>
      <w:r>
        <w:t>ą</w:t>
      </w:r>
      <w:r w:rsidRPr="00F272BD">
        <w:t xml:space="preserve">. </w:t>
      </w:r>
    </w:p>
    <w:p w:rsidR="00C603B3" w:rsidRPr="00F272BD" w:rsidRDefault="00C603B3" w:rsidP="00C603B3">
      <w:pPr>
        <w:jc w:val="both"/>
      </w:pPr>
      <w:r w:rsidRPr="00E91615">
        <w:rPr>
          <w:b/>
        </w:rPr>
        <w:t>Przewodniczący Komisji</w:t>
      </w:r>
      <w:r w:rsidR="00CD73A5">
        <w:t xml:space="preserve">  zapytał</w:t>
      </w:r>
      <w:r w:rsidRPr="00F272BD">
        <w:t xml:space="preserve"> </w:t>
      </w:r>
      <w:r w:rsidR="00CD73A5">
        <w:t>radnych czy mają jakieś uwagi</w:t>
      </w:r>
      <w:r w:rsidRPr="00F272BD">
        <w:t>?</w:t>
      </w:r>
      <w:r w:rsidR="00CD73A5">
        <w:t xml:space="preserve"> Następnie </w:t>
      </w:r>
      <w:r w:rsidRPr="00F272BD">
        <w:t>zapytał, ile te prace kosztowały?</w:t>
      </w:r>
    </w:p>
    <w:p w:rsidR="00C603B3" w:rsidRPr="00F272BD" w:rsidRDefault="00C603B3" w:rsidP="00C603B3">
      <w:pPr>
        <w:jc w:val="both"/>
      </w:pPr>
      <w:r w:rsidRPr="00F272BD">
        <w:rPr>
          <w:b/>
        </w:rPr>
        <w:lastRenderedPageBreak/>
        <w:t xml:space="preserve">Pan Jacek </w:t>
      </w:r>
      <w:proofErr w:type="spellStart"/>
      <w:r w:rsidRPr="00F272BD">
        <w:rPr>
          <w:b/>
        </w:rPr>
        <w:t>Czynszak</w:t>
      </w:r>
      <w:proofErr w:type="spellEnd"/>
      <w:r w:rsidRPr="00F272BD">
        <w:rPr>
          <w:b/>
        </w:rPr>
        <w:t xml:space="preserve"> </w:t>
      </w:r>
      <w:r w:rsidRPr="00F272BD">
        <w:t>powiedział, że nie ma głębokiej analizy w tym zakresie. Najdroższe</w:t>
      </w:r>
      <w:r>
        <w:t xml:space="preserve"> są</w:t>
      </w:r>
      <w:r w:rsidRPr="00F272BD">
        <w:t xml:space="preserve"> prace geodezyjne. Komunalizacja mienia Skarbu Państwa to koszt pracowniczy. Jeśli nie ma potrzeby wydzielenia działek</w:t>
      </w:r>
      <w:r w:rsidR="002C7083">
        <w:t>,</w:t>
      </w:r>
      <w:r w:rsidRPr="00F272BD">
        <w:t xml:space="preserve"> to </w:t>
      </w:r>
      <w:r>
        <w:t xml:space="preserve">też są </w:t>
      </w:r>
      <w:r w:rsidRPr="00F272BD">
        <w:t>koszty znikome. Zmiany w ewidencji nie przynoszą żadnych kosztów. W przypadku ksiąg wieczystych</w:t>
      </w:r>
      <w:r w:rsidR="002C7083">
        <w:t>,</w:t>
      </w:r>
      <w:r w:rsidRPr="00F272BD">
        <w:t xml:space="preserve"> jeżeli wnioskuje </w:t>
      </w:r>
      <w:r>
        <w:t>się o</w:t>
      </w:r>
      <w:r w:rsidRPr="00F272BD">
        <w:t xml:space="preserve"> ujawnianie właściciela powiatu włocławskiego z punktu 1 czyli komunalizacji bądź z art. 73 od osób prywatnych </w:t>
      </w:r>
      <w:r>
        <w:t xml:space="preserve"> na </w:t>
      </w:r>
      <w:r w:rsidRPr="00F272BD">
        <w:t>mocy u</w:t>
      </w:r>
      <w:r w:rsidR="002C7083">
        <w:t>stawy reformującej administrację</w:t>
      </w:r>
      <w:r w:rsidRPr="00F272BD">
        <w:t xml:space="preserve"> publiczną</w:t>
      </w:r>
      <w:r w:rsidR="002C7083">
        <w:t>,</w:t>
      </w:r>
      <w:r w:rsidRPr="00F272BD">
        <w:t xml:space="preserve"> wpisy w księgę wieczystą </w:t>
      </w:r>
      <w:r>
        <w:t xml:space="preserve"> </w:t>
      </w:r>
      <w:r w:rsidRPr="00F272BD">
        <w:t>s</w:t>
      </w:r>
      <w:r>
        <w:t>ą</w:t>
      </w:r>
      <w:r w:rsidRPr="00F272BD">
        <w:t xml:space="preserve"> wyłączone  z opłaty. </w:t>
      </w:r>
    </w:p>
    <w:p w:rsidR="00C603B3" w:rsidRPr="00F272BD" w:rsidRDefault="00C603B3" w:rsidP="00C603B3">
      <w:pPr>
        <w:jc w:val="both"/>
      </w:pPr>
      <w:r w:rsidRPr="00E91615">
        <w:rPr>
          <w:b/>
        </w:rPr>
        <w:t>Radny Jan Krzyżanowski</w:t>
      </w:r>
      <w:r w:rsidRPr="00F272BD">
        <w:t xml:space="preserve"> zapytał o porządkowanie kolejek, czy dotyczy to kolejek wąskotorowych</w:t>
      </w:r>
      <w:r>
        <w:t>,</w:t>
      </w:r>
      <w:r w:rsidRPr="00F272BD">
        <w:t xml:space="preserve"> czy normalną kolej? </w:t>
      </w:r>
    </w:p>
    <w:p w:rsidR="00C603B3" w:rsidRPr="00F272BD" w:rsidRDefault="00C603B3" w:rsidP="00C603B3">
      <w:pPr>
        <w:jc w:val="both"/>
      </w:pPr>
      <w:r w:rsidRPr="00F272BD">
        <w:rPr>
          <w:b/>
        </w:rPr>
        <w:t xml:space="preserve">Pan Jacek </w:t>
      </w:r>
      <w:proofErr w:type="spellStart"/>
      <w:r w:rsidRPr="00F272BD">
        <w:rPr>
          <w:b/>
        </w:rPr>
        <w:t>Czynszak</w:t>
      </w:r>
      <w:proofErr w:type="spellEnd"/>
      <w:r w:rsidRPr="00F272BD">
        <w:rPr>
          <w:b/>
        </w:rPr>
        <w:t xml:space="preserve"> </w:t>
      </w:r>
      <w:r w:rsidRPr="00F272BD">
        <w:t>powiedział, że często s</w:t>
      </w:r>
      <w:r>
        <w:t>ą</w:t>
      </w:r>
      <w:r w:rsidRPr="00F272BD">
        <w:t xml:space="preserve"> takie sytuacje, że na mapie widać, </w:t>
      </w:r>
      <w:r>
        <w:t>iż</w:t>
      </w:r>
      <w:r w:rsidRPr="00F272BD">
        <w:t xml:space="preserve"> jest to droga a widnieje nieistniejący już Zarządca Kolei Wąskotorowej. Z PKP nie było do tej por</w:t>
      </w:r>
      <w:r>
        <w:t>y</w:t>
      </w:r>
      <w:r w:rsidRPr="00F272BD">
        <w:t xml:space="preserve"> żadnych problemów.</w:t>
      </w:r>
    </w:p>
    <w:p w:rsidR="00C603B3" w:rsidRPr="00F272BD" w:rsidRDefault="00C603B3" w:rsidP="00C603B3">
      <w:pPr>
        <w:jc w:val="both"/>
      </w:pPr>
      <w:r w:rsidRPr="00E91615">
        <w:rPr>
          <w:b/>
        </w:rPr>
        <w:t>Radny Jan Krzyżanowski</w:t>
      </w:r>
      <w:r w:rsidRPr="00F272BD">
        <w:t xml:space="preserve"> zapytał, czy grunty są przekazywane dobrowolnie?</w:t>
      </w:r>
    </w:p>
    <w:p w:rsidR="00C603B3" w:rsidRPr="00F272BD" w:rsidRDefault="00C603B3" w:rsidP="00C603B3">
      <w:pPr>
        <w:jc w:val="both"/>
      </w:pPr>
      <w:r w:rsidRPr="00F272BD">
        <w:rPr>
          <w:b/>
        </w:rPr>
        <w:t xml:space="preserve">Pan Jacek </w:t>
      </w:r>
      <w:proofErr w:type="spellStart"/>
      <w:r w:rsidRPr="00F272BD">
        <w:rPr>
          <w:b/>
        </w:rPr>
        <w:t>Czynszak</w:t>
      </w:r>
      <w:proofErr w:type="spellEnd"/>
      <w:r w:rsidRPr="00F272BD">
        <w:rPr>
          <w:b/>
        </w:rPr>
        <w:t xml:space="preserve"> </w:t>
      </w:r>
      <w:r w:rsidRPr="00F272BD">
        <w:t>powiedział, że</w:t>
      </w:r>
      <w:r w:rsidR="002C7083">
        <w:t xml:space="preserve"> np. </w:t>
      </w:r>
      <w:r w:rsidRPr="00F272BD">
        <w:t>działka nr 21</w:t>
      </w:r>
      <w:r w:rsidR="002C7083">
        <w:t xml:space="preserve">, </w:t>
      </w:r>
      <w:r w:rsidRPr="00F272BD">
        <w:t>gdzie istniała od założenia ewidencji od lat 60 jako Kolej Wąskotorowa w Cukrowni</w:t>
      </w:r>
      <w:r w:rsidR="002C7083">
        <w:t xml:space="preserve"> Dobrzelin obecnie woj. Łódzkie, to k</w:t>
      </w:r>
      <w:r w:rsidRPr="00F272BD">
        <w:t>olejka wąskotorowa ni</w:t>
      </w:r>
      <w:r>
        <w:t>e</w:t>
      </w:r>
      <w:r w:rsidRPr="00F272BD">
        <w:t xml:space="preserve"> istnieje od wojny. PZD otrzymało oświadczenie, że ta działk</w:t>
      </w:r>
      <w:r w:rsidR="002C7083">
        <w:t>a</w:t>
      </w:r>
      <w:r w:rsidRPr="00F272BD">
        <w:t xml:space="preserve"> nie jest żadną kolejką w ich własności i nie pamiętają żeby nią zarządzali. Zgodnie ze stanem faktycznym PZD mógł przepisać j</w:t>
      </w:r>
      <w:r>
        <w:t>ą</w:t>
      </w:r>
      <w:r w:rsidRPr="00F272BD">
        <w:t xml:space="preserve"> w swój zarząd. </w:t>
      </w:r>
      <w:r w:rsidR="002C7083">
        <w:t>W</w:t>
      </w:r>
      <w:r w:rsidRPr="00F272BD">
        <w:t xml:space="preserve"> gminie Chodecz właścicielem jest spółdzielnia mleczarska z innej gminy. Tego typu niejasności są prostowane. </w:t>
      </w:r>
    </w:p>
    <w:p w:rsidR="00C603B3" w:rsidRPr="00F272BD" w:rsidRDefault="00C603B3" w:rsidP="00C603B3">
      <w:pPr>
        <w:jc w:val="both"/>
      </w:pPr>
      <w:r w:rsidRPr="00F272BD">
        <w:rPr>
          <w:b/>
        </w:rPr>
        <w:t xml:space="preserve">Radny Zygmunt </w:t>
      </w:r>
      <w:proofErr w:type="spellStart"/>
      <w:r w:rsidRPr="00F272BD">
        <w:rPr>
          <w:b/>
        </w:rPr>
        <w:t>Wierzowiecki</w:t>
      </w:r>
      <w:proofErr w:type="spellEnd"/>
      <w:r w:rsidRPr="00F272BD">
        <w:t xml:space="preserve"> zapytał, czy pozyskiwanie gruntów odbywa się w sposób dobrowolny, czy te</w:t>
      </w:r>
      <w:r>
        <w:t>ż</w:t>
      </w:r>
      <w:r w:rsidRPr="00F272BD">
        <w:t xml:space="preserve"> w rama</w:t>
      </w:r>
      <w:r w:rsidR="002C7083">
        <w:t>ch</w:t>
      </w:r>
      <w:r w:rsidRPr="00F272BD">
        <w:t xml:space="preserve"> spec ustawy?</w:t>
      </w:r>
    </w:p>
    <w:p w:rsidR="00C603B3" w:rsidRPr="00F272BD" w:rsidRDefault="00C603B3" w:rsidP="00C603B3">
      <w:pPr>
        <w:jc w:val="both"/>
      </w:pPr>
      <w:r w:rsidRPr="00F272BD">
        <w:rPr>
          <w:b/>
        </w:rPr>
        <w:t xml:space="preserve">Pan Jacek </w:t>
      </w:r>
      <w:proofErr w:type="spellStart"/>
      <w:r w:rsidRPr="00F272BD">
        <w:rPr>
          <w:b/>
        </w:rPr>
        <w:t>Czynszak</w:t>
      </w:r>
      <w:proofErr w:type="spellEnd"/>
      <w:r w:rsidRPr="00F272BD">
        <w:rPr>
          <w:b/>
        </w:rPr>
        <w:t xml:space="preserve"> </w:t>
      </w:r>
      <w:r w:rsidRPr="00F272BD">
        <w:t xml:space="preserve">powiedział, że nie było przypadków </w:t>
      </w:r>
      <w:r>
        <w:t xml:space="preserve">w </w:t>
      </w:r>
      <w:r w:rsidRPr="00F272BD">
        <w:t>ramach spec ustawy. Nie było takiej sytuacji, aby wysiedlać miesz</w:t>
      </w:r>
      <w:r>
        <w:t>k</w:t>
      </w:r>
      <w:r w:rsidRPr="00F272BD">
        <w:t xml:space="preserve">ańców. </w:t>
      </w:r>
      <w:r>
        <w:t>T</w:t>
      </w:r>
      <w:r w:rsidRPr="00F272BD">
        <w:t>o są przede wszystkim grunty rolne. W</w:t>
      </w:r>
      <w:r w:rsidR="004063CB">
        <w:t> </w:t>
      </w:r>
      <w:r w:rsidRPr="00F272BD">
        <w:t xml:space="preserve">operatach wyceniających odszkodowania pojawiły się stare siatki ogrodzeniowe i jakieś inne elementy. Zazwyczaj są to grunty rolne i nie było problemu z przejęciem </w:t>
      </w:r>
      <w:r w:rsidR="004063CB">
        <w:t>na własności i </w:t>
      </w:r>
      <w:r w:rsidRPr="00F272BD">
        <w:t xml:space="preserve">odwołaniem od tego.   </w:t>
      </w:r>
    </w:p>
    <w:p w:rsidR="00C603B3" w:rsidRPr="00F272BD" w:rsidRDefault="00C603B3" w:rsidP="00C603B3">
      <w:pPr>
        <w:jc w:val="both"/>
      </w:pPr>
      <w:r w:rsidRPr="00E91615">
        <w:rPr>
          <w:b/>
        </w:rPr>
        <w:t xml:space="preserve">Radny Jan Krzyżanowski </w:t>
      </w:r>
      <w:r w:rsidRPr="00F272BD">
        <w:t>zapytał, czy opłaty dotyczą gruntów rolnych, czy te</w:t>
      </w:r>
      <w:r>
        <w:t>ż</w:t>
      </w:r>
      <w:r w:rsidRPr="00F272BD">
        <w:t xml:space="preserve"> działek</w:t>
      </w:r>
      <w:r>
        <w:t>?</w:t>
      </w:r>
    </w:p>
    <w:p w:rsidR="00C603B3" w:rsidRPr="00F272BD" w:rsidRDefault="00C603B3" w:rsidP="00C603B3">
      <w:pPr>
        <w:jc w:val="both"/>
      </w:pPr>
      <w:r w:rsidRPr="00F272BD">
        <w:rPr>
          <w:b/>
        </w:rPr>
        <w:t xml:space="preserve">Pan Jacek </w:t>
      </w:r>
      <w:proofErr w:type="spellStart"/>
      <w:r w:rsidRPr="00F272BD">
        <w:rPr>
          <w:b/>
        </w:rPr>
        <w:t>Czynszak</w:t>
      </w:r>
      <w:proofErr w:type="spellEnd"/>
      <w:r w:rsidRPr="00F272BD">
        <w:rPr>
          <w:b/>
        </w:rPr>
        <w:t xml:space="preserve"> </w:t>
      </w:r>
      <w:r w:rsidRPr="00F272BD">
        <w:t>powiedział, że PZD przeprowadza procedury z ZRID-u o ostatecznej decyzji w Wydziale Ochrony Środowiska i Administracji Budowlanej zezwalający na budowę. Od tego momentu prawomocn</w:t>
      </w:r>
      <w:r>
        <w:t>ie</w:t>
      </w:r>
      <w:r w:rsidRPr="00F272BD">
        <w:t xml:space="preserve"> rusza dalsze postepowanie, który prowadzi Wydział Geodezji i Gospodarki Nieruchomościami. To jest  </w:t>
      </w:r>
      <w:r>
        <w:t xml:space="preserve">w </w:t>
      </w:r>
      <w:r w:rsidRPr="00F272BD">
        <w:t>oparciu o spec ustawę. Grunty i</w:t>
      </w:r>
      <w:r w:rsidR="004063CB">
        <w:t> </w:t>
      </w:r>
      <w:r w:rsidRPr="00F272BD">
        <w:t>składniki na gruncie</w:t>
      </w:r>
      <w:r>
        <w:t xml:space="preserve"> </w:t>
      </w:r>
      <w:r w:rsidRPr="00F272BD">
        <w:t>klasyfikuje rzeczoznawca majątkowy. Jeśli grunty są rolne</w:t>
      </w:r>
      <w:r w:rsidR="004063CB">
        <w:t>,</w:t>
      </w:r>
      <w:r w:rsidRPr="00F272BD">
        <w:t xml:space="preserve"> to cena jak grunty rolne, a jeśli są budowlane</w:t>
      </w:r>
      <w:r w:rsidR="004063CB">
        <w:t>,</w:t>
      </w:r>
      <w:r w:rsidRPr="00F272BD">
        <w:t xml:space="preserve"> to tak jak za budowlane. </w:t>
      </w:r>
    </w:p>
    <w:p w:rsidR="00C603B3" w:rsidRPr="00F272BD" w:rsidRDefault="00C603B3" w:rsidP="00C603B3">
      <w:pPr>
        <w:jc w:val="both"/>
      </w:pPr>
      <w:r w:rsidRPr="00E91615">
        <w:rPr>
          <w:b/>
        </w:rPr>
        <w:t>Przewodniczący Komisji</w:t>
      </w:r>
      <w:r w:rsidRPr="00F272BD">
        <w:t xml:space="preserve"> zapytał o przebudowę drogi Mostki-Kowal. Część środków finansowych było zapłaconych za grunty. Czy te sprawy zostały uregulowane?</w:t>
      </w:r>
    </w:p>
    <w:p w:rsidR="00C603B3" w:rsidRPr="00F272BD" w:rsidRDefault="00C603B3" w:rsidP="00C603B3">
      <w:pPr>
        <w:jc w:val="both"/>
      </w:pPr>
      <w:r w:rsidRPr="00F272BD">
        <w:rPr>
          <w:b/>
        </w:rPr>
        <w:t xml:space="preserve">Pan Jacek </w:t>
      </w:r>
      <w:proofErr w:type="spellStart"/>
      <w:r w:rsidRPr="00F272BD">
        <w:rPr>
          <w:b/>
        </w:rPr>
        <w:t>Czynszak</w:t>
      </w:r>
      <w:proofErr w:type="spellEnd"/>
      <w:r w:rsidRPr="00F272BD">
        <w:rPr>
          <w:b/>
        </w:rPr>
        <w:t xml:space="preserve"> </w:t>
      </w:r>
      <w:r w:rsidRPr="00F272BD">
        <w:t>powiedział, że na bieżąco nie jest prowadzona statystyka, aby kierownik mógł określ</w:t>
      </w:r>
      <w:r w:rsidR="004063CB">
        <w:t>ić</w:t>
      </w:r>
      <w:r w:rsidRPr="00F272BD">
        <w:t xml:space="preserve"> procentowo jaka ilość dróg w stosunku do całości sieci już</w:t>
      </w:r>
      <w:r>
        <w:t xml:space="preserve"> została</w:t>
      </w:r>
      <w:r w:rsidRPr="00F272BD">
        <w:t xml:space="preserve"> uregulowana. Ostatnio przez 2 </w:t>
      </w:r>
      <w:r>
        <w:t>lata</w:t>
      </w:r>
      <w:r w:rsidRPr="00F272BD">
        <w:t xml:space="preserve"> skupia się na to co czeka jednostkę w bieżącym czasie.  Jeśli chodzi o zaległości to nie kojarzy, żeby było coś niewypłacane. Zaległe płatności dotyczyły drogi Mostki-Kowla. Lasy Państwowe się </w:t>
      </w:r>
      <w:r>
        <w:t>od</w:t>
      </w:r>
      <w:r w:rsidRPr="00F272BD">
        <w:t>woływały i trwało to 2 lata budżetowe. St</w:t>
      </w:r>
      <w:r>
        <w:t>ą</w:t>
      </w:r>
      <w:r w:rsidRPr="00F272BD">
        <w:t>d kwota zabezpieczona na ten cel i kwota była przenoszona między budżetami. Zostało to już wypłacone i nie ma zaległości. Z obecnych odszkodowań z ZRID-</w:t>
      </w:r>
      <w:proofErr w:type="spellStart"/>
      <w:r w:rsidRPr="00F272BD">
        <w:t>owskich</w:t>
      </w:r>
      <w:proofErr w:type="spellEnd"/>
      <w:r w:rsidRPr="00F272BD">
        <w:t xml:space="preserve"> na ukończeniu będzie wypłacanie z drogi Kruszynek-Lubraniec. Znane już są kwoty, ponieważ gotowe są operaty szacunkowe i będą rozsyłane decyzje administracyjne do osób zainteresowanych</w:t>
      </w:r>
      <w:r>
        <w:t xml:space="preserve"> i</w:t>
      </w:r>
      <w:r w:rsidRPr="00F272BD">
        <w:t xml:space="preserve"> do stron postępowania. Zaległości w płatnościach nie ma. </w:t>
      </w:r>
      <w:r>
        <w:t>J</w:t>
      </w:r>
      <w:r w:rsidRPr="00F272BD">
        <w:t>eśli chodzi o</w:t>
      </w:r>
      <w:r w:rsidR="004063CB">
        <w:t> </w:t>
      </w:r>
      <w:r w:rsidRPr="00F272BD">
        <w:t>bieżące sprawy</w:t>
      </w:r>
      <w:r w:rsidR="004063CB">
        <w:t>,  to</w:t>
      </w:r>
      <w:r w:rsidRPr="00F272BD">
        <w:t xml:space="preserve"> 1 czerwca odbył się akt notarialny darowizny. 2 działki wydzielone przez UM w Brześciu </w:t>
      </w:r>
      <w:r w:rsidR="004063CB">
        <w:t>K</w:t>
      </w:r>
      <w:r w:rsidRPr="00F272BD">
        <w:t xml:space="preserve">ujawskim zostały przekazane na docelową ścieżkę rowerową na etap III rozbudowy drogi powiatowej Osięciny-Wieniec-Włocławek.  </w:t>
      </w:r>
    </w:p>
    <w:p w:rsidR="00C603B3" w:rsidRPr="00F272BD" w:rsidRDefault="00C603B3" w:rsidP="00C603B3">
      <w:pPr>
        <w:jc w:val="both"/>
      </w:pPr>
      <w:r w:rsidRPr="00F272BD">
        <w:t xml:space="preserve">Wobec braku dalszych pytań Przewodniczący Komisji zapytał, kto jest za przyjęciem </w:t>
      </w:r>
      <w:r w:rsidRPr="00F272BD">
        <w:lastRenderedPageBreak/>
        <w:t>informacji Zarządu Powiatu we Włocławku o postępie prac w zakresie regulacji stanu prawnego gruntów zajętych pod drogi powiatowe – stan na dzień 10.05.2016 r. i</w:t>
      </w:r>
      <w:r w:rsidR="004063CB">
        <w:t> </w:t>
      </w:r>
      <w:r w:rsidRPr="00F272BD">
        <w:t>przeprowadził procedurę głosowania.</w:t>
      </w:r>
    </w:p>
    <w:p w:rsidR="00C603B3" w:rsidRPr="00F272BD" w:rsidRDefault="00C603B3" w:rsidP="00C603B3">
      <w:pPr>
        <w:jc w:val="both"/>
      </w:pPr>
      <w:r w:rsidRPr="00F272BD">
        <w:t>Wyniki głosowania:</w:t>
      </w:r>
    </w:p>
    <w:p w:rsidR="00C603B3" w:rsidRPr="00F272BD" w:rsidRDefault="00C603B3" w:rsidP="00C603B3">
      <w:pPr>
        <w:jc w:val="both"/>
      </w:pPr>
      <w:r w:rsidRPr="00F272BD">
        <w:t>Za</w:t>
      </w:r>
      <w:r w:rsidR="004063CB">
        <w:t xml:space="preserve"> – </w:t>
      </w:r>
      <w:r w:rsidR="006915CE">
        <w:t>5</w:t>
      </w:r>
      <w:r w:rsidR="004063CB">
        <w:t xml:space="preserve"> </w:t>
      </w:r>
    </w:p>
    <w:p w:rsidR="00C603B3" w:rsidRPr="00F272BD" w:rsidRDefault="00C603B3" w:rsidP="00C603B3">
      <w:pPr>
        <w:jc w:val="both"/>
      </w:pPr>
      <w:r w:rsidRPr="00F272BD">
        <w:t>Przeciw-0</w:t>
      </w:r>
    </w:p>
    <w:p w:rsidR="00C603B3" w:rsidRPr="00F272BD" w:rsidRDefault="00C603B3" w:rsidP="00C603B3">
      <w:pPr>
        <w:jc w:val="both"/>
      </w:pPr>
      <w:r w:rsidRPr="00F272BD">
        <w:t>Wstrzymało się -</w:t>
      </w:r>
      <w:r w:rsidR="004063CB">
        <w:t xml:space="preserve"> </w:t>
      </w:r>
      <w:r w:rsidRPr="00F272BD">
        <w:t>0</w:t>
      </w:r>
    </w:p>
    <w:p w:rsidR="00C603B3" w:rsidRPr="00F272BD" w:rsidRDefault="00C603B3" w:rsidP="00C603B3">
      <w:pPr>
        <w:jc w:val="both"/>
      </w:pPr>
      <w:r w:rsidRPr="00F272BD">
        <w:t xml:space="preserve">Na podstawie przeprowadzonego głosowania Przewodniczący Komisji stwierdził, </w:t>
      </w:r>
      <w:r>
        <w:t>ż</w:t>
      </w:r>
      <w:r w:rsidRPr="00F272BD">
        <w:t>e komisja przyjęła informację Zarządu Powiatu we Włocławku o postępie prac w zakresie regulacji stanu prawnego gruntów zajętych pod drogi powiatowe – stan na dzień 10.05.2016 r. </w:t>
      </w:r>
    </w:p>
    <w:p w:rsidR="00C603B3" w:rsidRPr="00F272BD" w:rsidRDefault="00C603B3" w:rsidP="00C603B3">
      <w:pPr>
        <w:jc w:val="both"/>
      </w:pPr>
      <w:r>
        <w:t>I</w:t>
      </w:r>
      <w:r w:rsidRPr="00F272BD">
        <w:t>nformacj</w:t>
      </w:r>
      <w:r>
        <w:t>a</w:t>
      </w:r>
      <w:r w:rsidRPr="00F272BD">
        <w:t xml:space="preserve"> Zarządu Powiatu we Włocławku o postępie prac w zakresie regulacji stanu prawnego gruntów zajętych pod drogi powiatowe – stan na dzień 10.05.2016 r. stanowi za</w:t>
      </w:r>
      <w:r>
        <w:t>łącznik</w:t>
      </w:r>
      <w:r w:rsidRPr="00F272BD">
        <w:t xml:space="preserve"> nr </w:t>
      </w:r>
      <w:r w:rsidR="004063CB">
        <w:t xml:space="preserve">4 </w:t>
      </w:r>
      <w:r w:rsidRPr="00F272BD">
        <w:t>do niniejszego protokołu.</w:t>
      </w:r>
    </w:p>
    <w:p w:rsidR="00C603B3" w:rsidRPr="00F272BD" w:rsidRDefault="00C603B3" w:rsidP="00C603B3">
      <w:pPr>
        <w:jc w:val="both"/>
      </w:pPr>
    </w:p>
    <w:p w:rsidR="00CA539A" w:rsidRDefault="00CA539A" w:rsidP="00CA539A">
      <w:pPr>
        <w:widowControl/>
        <w:suppressAutoHyphens w:val="0"/>
        <w:ind w:left="180"/>
        <w:jc w:val="both"/>
        <w:rPr>
          <w:b/>
        </w:rPr>
      </w:pPr>
      <w:r>
        <w:rPr>
          <w:b/>
        </w:rPr>
        <w:t xml:space="preserve">7) </w:t>
      </w:r>
      <w:r w:rsidRPr="005852E4">
        <w:rPr>
          <w:b/>
        </w:rPr>
        <w:t>Informacja Zarządu Powiatu na temat stanu technicznego sieci dróg powiatowych po okresie zimowym oraz zamierzeniach inwestycyjnych i remontowych planowanych w 2016 r.</w:t>
      </w:r>
    </w:p>
    <w:p w:rsidR="00CA539A" w:rsidRDefault="00CA539A" w:rsidP="00C603B3">
      <w:pPr>
        <w:jc w:val="both"/>
        <w:rPr>
          <w:b/>
        </w:rPr>
      </w:pPr>
    </w:p>
    <w:p w:rsidR="00C603B3" w:rsidRPr="00F272BD" w:rsidRDefault="00C603B3" w:rsidP="00C603B3">
      <w:pPr>
        <w:jc w:val="both"/>
      </w:pPr>
      <w:r w:rsidRPr="00F272BD">
        <w:rPr>
          <w:b/>
        </w:rPr>
        <w:t>Przewodniczący Komisji</w:t>
      </w:r>
      <w:r w:rsidRPr="00F272BD">
        <w:t xml:space="preserve"> powiedział, </w:t>
      </w:r>
      <w:r>
        <w:t>ż</w:t>
      </w:r>
      <w:r w:rsidRPr="00F272BD">
        <w:t>e członkowie komisji otrzymali na piśmie informację  Zarządu Powiatu na temat stanu technicznego sieci dróg powiatowych po okresie zimowym ora</w:t>
      </w:r>
      <w:r>
        <w:t>z</w:t>
      </w:r>
      <w:r w:rsidRPr="00F272BD">
        <w:t xml:space="preserve"> zamierzeniach inwestycyjnych i remontowych planowanych w 2016 r.  Przewodniczący Komisji poprosił  Pana Jacka </w:t>
      </w:r>
      <w:proofErr w:type="spellStart"/>
      <w:r w:rsidRPr="00F272BD">
        <w:t>Czynszaka</w:t>
      </w:r>
      <w:proofErr w:type="spellEnd"/>
      <w:r w:rsidRPr="00F272BD">
        <w:t xml:space="preserve"> o wprowadzenie do tematu. </w:t>
      </w:r>
    </w:p>
    <w:p w:rsidR="00C603B3" w:rsidRDefault="00C603B3" w:rsidP="00C603B3">
      <w:pPr>
        <w:jc w:val="both"/>
      </w:pPr>
      <w:r w:rsidRPr="00F272BD">
        <w:rPr>
          <w:b/>
        </w:rPr>
        <w:t xml:space="preserve">Pan Jacek </w:t>
      </w:r>
      <w:proofErr w:type="spellStart"/>
      <w:r w:rsidRPr="00F272BD">
        <w:rPr>
          <w:b/>
        </w:rPr>
        <w:t>Czynszak</w:t>
      </w:r>
      <w:proofErr w:type="spellEnd"/>
      <w:r w:rsidRPr="00F272BD">
        <w:rPr>
          <w:b/>
        </w:rPr>
        <w:t xml:space="preserve"> </w:t>
      </w:r>
      <w:r w:rsidRPr="00F272BD">
        <w:t>powiedział, że część zamierzeń inwestycyjnych jest już rozpoczęt</w:t>
      </w:r>
      <w:r>
        <w:t>a</w:t>
      </w:r>
      <w:r w:rsidRPr="00F272BD">
        <w:t xml:space="preserve"> i</w:t>
      </w:r>
      <w:r w:rsidR="00501363">
        <w:t> </w:t>
      </w:r>
      <w:r w:rsidRPr="00F272BD">
        <w:t>mają duży stopień</w:t>
      </w:r>
      <w:r w:rsidR="00501363">
        <w:t xml:space="preserve"> zaangażowania. Już dawno odbyły</w:t>
      </w:r>
      <w:r w:rsidRPr="00F272BD">
        <w:t xml:space="preserve"> się przetargi, podpisan</w:t>
      </w:r>
      <w:r w:rsidR="00501363">
        <w:t>o</w:t>
      </w:r>
      <w:r w:rsidRPr="00F272BD">
        <w:t xml:space="preserve"> umow</w:t>
      </w:r>
      <w:r w:rsidR="00501363">
        <w:t>y</w:t>
      </w:r>
      <w:r w:rsidRPr="00F272BD">
        <w:t xml:space="preserve"> i</w:t>
      </w:r>
      <w:r w:rsidR="00501363">
        <w:t> </w:t>
      </w:r>
      <w:r w:rsidRPr="00F272BD">
        <w:t xml:space="preserve">przebudowy dróg trwają tak jak w przypadku </w:t>
      </w:r>
      <w:r>
        <w:t xml:space="preserve">drogi </w:t>
      </w:r>
      <w:r w:rsidRPr="00F272BD">
        <w:t>Kow</w:t>
      </w:r>
      <w:r>
        <w:t>al</w:t>
      </w:r>
      <w:r w:rsidRPr="00F272BD">
        <w:t>-Dobrzelewice-Baruchowo etap II, przebudow</w:t>
      </w:r>
      <w:r w:rsidR="00501363">
        <w:t>a</w:t>
      </w:r>
      <w:r w:rsidRPr="00F272BD">
        <w:t xml:space="preserve"> drogi Śmiłowice-Wilkowiczki, gdzie jutro nastąpi przekazanie I</w:t>
      </w:r>
      <w:r>
        <w:t>I</w:t>
      </w:r>
      <w:r w:rsidRPr="00F272BD">
        <w:t xml:space="preserve"> etapu mas bitumicznych wyłonionych ostatnio w przetargu</w:t>
      </w:r>
      <w:r>
        <w:t xml:space="preserve"> -</w:t>
      </w:r>
      <w:r w:rsidRPr="00F272BD">
        <w:t xml:space="preserve"> PRD Kutno. Jutro zostanie odebrana łącznie z badaniami drogowymi podbudowa wykonywana w formie pomocy rzeczowej przez </w:t>
      </w:r>
      <w:r w:rsidR="00501363">
        <w:t>U</w:t>
      </w:r>
      <w:r w:rsidRPr="00F272BD">
        <w:t>rząd Gminy Choceń i będzie przekaz</w:t>
      </w:r>
      <w:r>
        <w:t>anie</w:t>
      </w:r>
      <w:r w:rsidRPr="00F272BD">
        <w:t xml:space="preserve">  na resztę prac bitumicznych. W przypadku pozostałych zadań inwestycyjnych</w:t>
      </w:r>
      <w:r w:rsidR="00501363">
        <w:t>,</w:t>
      </w:r>
      <w:r w:rsidRPr="00F272BD">
        <w:t xml:space="preserve"> to rozbudowa drogi Nowa Wieś –Smólsk-Kruszyn jest w</w:t>
      </w:r>
      <w:r w:rsidR="00501363">
        <w:t> </w:t>
      </w:r>
      <w:r w:rsidRPr="00F272BD">
        <w:t>pełni przygotowana, ZRID wydany, odszkodowan</w:t>
      </w:r>
      <w:r>
        <w:t>i</w:t>
      </w:r>
      <w:r w:rsidRPr="00F272BD">
        <w:t>a s</w:t>
      </w:r>
      <w:r>
        <w:t>ą</w:t>
      </w:r>
      <w:r w:rsidRPr="00F272BD">
        <w:t xml:space="preserve"> ustalane w tej chwili. Dofinansowanie z PROW jest przyznan</w:t>
      </w:r>
      <w:r w:rsidR="00501363">
        <w:t>e</w:t>
      </w:r>
      <w:r w:rsidRPr="00F272BD">
        <w:t>. W lutym i marcu p</w:t>
      </w:r>
      <w:r w:rsidR="00501363">
        <w:t>o drobnych uzupełnieniach, pomoc</w:t>
      </w:r>
      <w:r w:rsidRPr="00F272BD">
        <w:t xml:space="preserve"> finansowa została przyznana. Został ogłoszony przetarg nieograniczony na roboty budowlane  z zaleceniami urzędu marszałkowskiego. Na dniach ma się ukazać nowa ustawa prawo zamówień publicznych, która uwzględnia najnowsze dyrektywy unijne. Jest to zadanie unijne i takie było polecenie, żeby już ogłaszać przetarg na nowych warunkach prawnych. Kow</w:t>
      </w:r>
      <w:r>
        <w:t>al</w:t>
      </w:r>
      <w:r w:rsidRPr="00F272BD">
        <w:t xml:space="preserve"> –Dobrzelewice-Baruchowo etap </w:t>
      </w:r>
      <w:proofErr w:type="spellStart"/>
      <w:r w:rsidRPr="00F272BD">
        <w:t>Ic</w:t>
      </w:r>
      <w:proofErr w:type="spellEnd"/>
      <w:r w:rsidRPr="00F272BD">
        <w:t xml:space="preserve"> jest to kontynuacja co w tej chwili wykonuje etap I</w:t>
      </w:r>
      <w:r>
        <w:t>I</w:t>
      </w:r>
      <w:r w:rsidRPr="00F272BD">
        <w:t xml:space="preserve"> firma </w:t>
      </w:r>
      <w:proofErr w:type="spellStart"/>
      <w:r w:rsidRPr="00F272BD">
        <w:t>Skanska</w:t>
      </w:r>
      <w:proofErr w:type="spellEnd"/>
      <w:r w:rsidRPr="00F272BD">
        <w:t>. Prace s</w:t>
      </w:r>
      <w:r>
        <w:t>ą</w:t>
      </w:r>
      <w:r w:rsidRPr="00F272BD">
        <w:t xml:space="preserve"> już zaawansowane. Sp</w:t>
      </w:r>
      <w:r w:rsidR="00CC18D1">
        <w:t>orządzano dokumentację</w:t>
      </w:r>
      <w:r w:rsidRPr="00F272BD">
        <w:t xml:space="preserve"> wydzielając</w:t>
      </w:r>
      <w:r w:rsidR="00CC18D1">
        <w:t>ą</w:t>
      </w:r>
      <w:r w:rsidRPr="00F272BD">
        <w:t xml:space="preserve"> etap I</w:t>
      </w:r>
      <w:r w:rsidR="00CC18D1">
        <w:t> </w:t>
      </w:r>
      <w:r w:rsidRPr="00F272BD">
        <w:t xml:space="preserve">c. </w:t>
      </w:r>
      <w:r>
        <w:t>N</w:t>
      </w:r>
      <w:r w:rsidRPr="00F272BD">
        <w:t xml:space="preserve">iebawem ogłoszony zostanie przetarg na wykonanie robót budowalnych na tym odcinku drogi. W przypadku drogi Kruszynek-Lubraniec to jest ona w zamierzeniach inwestycyjnych w tym przypadku nie jest planowana realizacja części budowlanej. </w:t>
      </w:r>
      <w:r>
        <w:t>Na mocy pisma</w:t>
      </w:r>
      <w:r w:rsidRPr="00F272BD">
        <w:t xml:space="preserve"> </w:t>
      </w:r>
      <w:r>
        <w:t>z</w:t>
      </w:r>
      <w:r w:rsidR="00CC18D1">
        <w:t> </w:t>
      </w:r>
      <w:r w:rsidRPr="00F272BD">
        <w:t>Ministerstwa potwierdzającym przyznanie dofinansowania z subwencji ogólnej Skarbu Państwa został ogłoszony przetarg nieograniczony</w:t>
      </w:r>
      <w:r w:rsidR="00CC18D1">
        <w:t xml:space="preserve"> na p</w:t>
      </w:r>
      <w:r w:rsidR="00CC18D1" w:rsidRPr="00F272BD">
        <w:t>rzebudow</w:t>
      </w:r>
      <w:r w:rsidR="00CC18D1">
        <w:t>ę</w:t>
      </w:r>
      <w:r w:rsidR="00CC18D1" w:rsidRPr="00F272BD">
        <w:t xml:space="preserve"> obiektu mostowego na rzece Zgłowiączka w m.</w:t>
      </w:r>
      <w:r w:rsidR="00CC18D1">
        <w:t xml:space="preserve"> </w:t>
      </w:r>
      <w:r w:rsidR="00CC18D1" w:rsidRPr="00F272BD">
        <w:t>Lubraniec.</w:t>
      </w:r>
      <w:r w:rsidRPr="00F272BD">
        <w:t xml:space="preserve"> Otwarcie ofert w tym przetargu  nastąpi 22 czerwca. Do dziś było ustawowe zgłaszanie pytań. Wykonawcy nie zgłaszali  żadnych pytań</w:t>
      </w:r>
      <w:r w:rsidR="00CC18D1">
        <w:t>,</w:t>
      </w:r>
      <w:r w:rsidRPr="00F272BD">
        <w:t xml:space="preserve"> co świadczy o tym, </w:t>
      </w:r>
      <w:r>
        <w:t>że</w:t>
      </w:r>
      <w:r w:rsidRPr="00F272BD">
        <w:t xml:space="preserve"> dokumentacja jest prawidłow</w:t>
      </w:r>
      <w:r>
        <w:t>o</w:t>
      </w:r>
      <w:r w:rsidRPr="00F272BD">
        <w:t xml:space="preserve"> zrobiona.  Dokumentacja projektowa etapu III i IV drogi powiatowej Osięciny-Włocławek-Wieniec została wykonana. Od lutego trwa opracowanie dodatkowych dokumentacji środowiskowych. P</w:t>
      </w:r>
      <w:r>
        <w:t>ZD</w:t>
      </w:r>
      <w:r w:rsidRPr="00F272BD">
        <w:t xml:space="preserve"> czeka na wydanie decyzji przez Burmistrza Brześcia Kujawskiego. Opracowywana jest także dokumentacja projektowa </w:t>
      </w:r>
      <w:r>
        <w:lastRenderedPageBreak/>
        <w:t>roz</w:t>
      </w:r>
      <w:r w:rsidRPr="00F272BD">
        <w:t xml:space="preserve">budowy drogi Szpetal Górny i ul. Dobrzyńska. Po wielu spotkaniach została zaakceptowana ostateczna koncepcja. </w:t>
      </w:r>
      <w:r>
        <w:t xml:space="preserve">Trwają szczegółowe opracowania projektowe. Przebudowa drogi Kaliska-Kamienna w m. Kobyla Łąka etap I </w:t>
      </w:r>
      <w:r w:rsidR="00A32B3E">
        <w:t xml:space="preserve">- </w:t>
      </w:r>
      <w:r>
        <w:t xml:space="preserve">przetarg wygrała firma </w:t>
      </w:r>
      <w:proofErr w:type="spellStart"/>
      <w:r>
        <w:t>Skanska</w:t>
      </w:r>
      <w:proofErr w:type="spellEnd"/>
      <w:r>
        <w:t xml:space="preserve">. 13.04. </w:t>
      </w:r>
      <w:r w:rsidR="00A32B3E">
        <w:t xml:space="preserve">2016 r. </w:t>
      </w:r>
      <w:r>
        <w:t xml:space="preserve">podpisano umowę i przekazano plac budowy. Termin wykonania </w:t>
      </w:r>
      <w:r w:rsidR="00A32B3E">
        <w:t>mija</w:t>
      </w:r>
      <w:r>
        <w:t xml:space="preserve"> do 30 czerwca</w:t>
      </w:r>
      <w:r w:rsidR="00A32B3E">
        <w:t xml:space="preserve"> br</w:t>
      </w:r>
      <w:r>
        <w:t>. Ostatnim zadaniem inwestycyjnym jakie pojawiło się w budżecie</w:t>
      </w:r>
      <w:r w:rsidR="00A32B3E">
        <w:t>,</w:t>
      </w:r>
      <w:r>
        <w:t xml:space="preserve"> to montaż sygnalizacji świetlnej. W tej chwili dokonywany jest szczegółowy opis przedmiotu zamówienia, aby jednostka mogła wnioskować o ogłoszenie przetargu. Wykonawca będzie szukany z branży, który zarówno zaprojektuje od początku tą sygnalizacje i program w</w:t>
      </w:r>
      <w:r w:rsidR="00A32B3E">
        <w:t> </w:t>
      </w:r>
      <w:r>
        <w:t>uzgodnieniu z jednostk</w:t>
      </w:r>
      <w:r w:rsidR="00A32B3E">
        <w:t>ą, tj. p</w:t>
      </w:r>
      <w:r>
        <w:t>rojekt przyłącza energetycznego, projekt zmiany stałej organizacji ruchu łącznie z wykonaniem fizycznym całej sygnalizacji. W informacji został</w:t>
      </w:r>
      <w:r w:rsidR="00A32B3E">
        <w:t>o</w:t>
      </w:r>
      <w:r>
        <w:t xml:space="preserve"> wypisan</w:t>
      </w:r>
      <w:r w:rsidR="00A32B3E">
        <w:t>ych</w:t>
      </w:r>
      <w:r>
        <w:t xml:space="preserve"> 16 odcinków w większości w strefie bitumicznej</w:t>
      </w:r>
      <w:r w:rsidR="00A32B3E">
        <w:t>, które</w:t>
      </w:r>
      <w:r>
        <w:t xml:space="preserve"> zostały wykonane. Nie wykonano nakładki w miejscowości Lubanie. Nie ma nawierzchni asfaltowej  na ul</w:t>
      </w:r>
      <w:r w:rsidR="00A32B3E">
        <w:t>.</w:t>
      </w:r>
      <w:r>
        <w:t xml:space="preserve"> Kołłątaja w Kowalu. Od wczoraj trwa tam frezowanie nawierzchni i regulacja przepustów ulicznych. Na pozostałych odcinkach masa asfaltowa jest już ułożona. </w:t>
      </w:r>
    </w:p>
    <w:p w:rsidR="00C603B3" w:rsidRDefault="00C603B3" w:rsidP="00C603B3">
      <w:pPr>
        <w:jc w:val="both"/>
      </w:pPr>
      <w:r w:rsidRPr="00342D50">
        <w:rPr>
          <w:b/>
        </w:rPr>
        <w:t>Radny Jan Krzyżanowski</w:t>
      </w:r>
      <w:r>
        <w:t xml:space="preserve"> zapytał</w:t>
      </w:r>
      <w:r w:rsidR="00A32B3E">
        <w:t>,</w:t>
      </w:r>
      <w:r>
        <w:t xml:space="preserve"> w jakim terminie projektant ma uzyskać decyzje środowiskową?</w:t>
      </w:r>
    </w:p>
    <w:p w:rsidR="00C603B3" w:rsidRDefault="00C603B3" w:rsidP="00C603B3">
      <w:pPr>
        <w:jc w:val="both"/>
      </w:pPr>
      <w:r w:rsidRPr="00F272BD">
        <w:rPr>
          <w:b/>
        </w:rPr>
        <w:t xml:space="preserve">Pan Jacek </w:t>
      </w:r>
      <w:proofErr w:type="spellStart"/>
      <w:r w:rsidRPr="00F272BD">
        <w:rPr>
          <w:b/>
        </w:rPr>
        <w:t>Czynszak</w:t>
      </w:r>
      <w:proofErr w:type="spellEnd"/>
      <w:r w:rsidRPr="00F272BD">
        <w:rPr>
          <w:b/>
        </w:rPr>
        <w:t xml:space="preserve"> </w:t>
      </w:r>
      <w:r w:rsidRPr="00F272BD">
        <w:t>powiedział, że</w:t>
      </w:r>
      <w:r>
        <w:t xml:space="preserve"> tak jest to zorganizowane, że</w:t>
      </w:r>
      <w:r w:rsidR="00A32B3E">
        <w:t xml:space="preserve"> na</w:t>
      </w:r>
      <w:r>
        <w:t xml:space="preserve"> całość prac </w:t>
      </w:r>
      <w:r w:rsidR="00A32B3E">
        <w:t xml:space="preserve">projektant </w:t>
      </w:r>
      <w:r>
        <w:t>ma czas do dnia 9 września. Otrzymanie decyzji środowiskowej długo trwa. Kierownikowi trudno powiedzieć jak RDOŚ zachowa się w przypadku ul. Dobrzyńskiej. Jeśli zażąda dużego zakresu uzupełnień</w:t>
      </w:r>
      <w:r w:rsidR="00A32B3E">
        <w:t>,</w:t>
      </w:r>
      <w:r>
        <w:t xml:space="preserve"> to jest problem zespołu projektowego, aby jak najszybciej to opracować i</w:t>
      </w:r>
      <w:r w:rsidR="00A32B3E">
        <w:t> </w:t>
      </w:r>
      <w:r>
        <w:t>uzupełnić u Regionalnego Dyrektora Ochrony Środowiska kartę informacyjną i niezbędne materiały</w:t>
      </w:r>
      <w:r w:rsidR="00A32B3E">
        <w:t>,</w:t>
      </w:r>
      <w:r>
        <w:t xml:space="preserve"> o które proszą. RDOŚ ma 2 tygodnie i wydaje postanowienie. Następnie wójt/burmistrz prowadzi sprawę administracyjną</w:t>
      </w:r>
      <w:r w:rsidR="00A32B3E">
        <w:t>,</w:t>
      </w:r>
      <w:r>
        <w:t xml:space="preserve"> dalej zgodnie z wydanym postanowieniem RDOŚ. W interesie projektanta jest zrobienie dokumentacji środowiskowej w taki sposób, aby za pierwszym razem była kompletna i nie tracić czasu na procedury.</w:t>
      </w:r>
    </w:p>
    <w:p w:rsidR="00C603B3" w:rsidRDefault="00C603B3" w:rsidP="00C603B3">
      <w:pPr>
        <w:jc w:val="both"/>
      </w:pPr>
      <w:r w:rsidRPr="00342D50">
        <w:rPr>
          <w:b/>
        </w:rPr>
        <w:t>Radny Jan Krzyżanowski</w:t>
      </w:r>
      <w:r>
        <w:t xml:space="preserve"> zapytał, czy oprócz decyzji środowiskowej są wymagane inne dokumenty?</w:t>
      </w:r>
    </w:p>
    <w:p w:rsidR="00C603B3" w:rsidRDefault="00C603B3" w:rsidP="00C603B3">
      <w:pPr>
        <w:jc w:val="both"/>
      </w:pPr>
      <w:r w:rsidRPr="00F272BD">
        <w:rPr>
          <w:b/>
        </w:rPr>
        <w:t xml:space="preserve">Pan Jacek </w:t>
      </w:r>
      <w:proofErr w:type="spellStart"/>
      <w:r w:rsidRPr="00F272BD">
        <w:rPr>
          <w:b/>
        </w:rPr>
        <w:t>Czynszak</w:t>
      </w:r>
      <w:proofErr w:type="spellEnd"/>
      <w:r w:rsidRPr="00F272BD">
        <w:rPr>
          <w:b/>
        </w:rPr>
        <w:t xml:space="preserve"> </w:t>
      </w:r>
      <w:r w:rsidRPr="00F272BD">
        <w:t>powiedział, że</w:t>
      </w:r>
      <w:r>
        <w:t xml:space="preserve"> wymagane do decyzji ZRID</w:t>
      </w:r>
      <w:r w:rsidR="00A32B3E">
        <w:t xml:space="preserve"> są</w:t>
      </w:r>
      <w:r>
        <w:t xml:space="preserve"> uzgodnienia i opinie: opinia Regionalnego Dyrektora Lasów Państwowych w Toruniu, opinia sanepidu, opinia wójtów/burmistrzów (w przypadku dobrzyńskiej Wójta Gminy Fabianki i Zarządu Powiatu we Włocławku). Zarządu</w:t>
      </w:r>
      <w:r w:rsidR="00A32B3E">
        <w:t xml:space="preserve"> Województwa w formie uchwały, W</w:t>
      </w:r>
      <w:r>
        <w:t>ojewódzkiego Sztabu Wojskowego w Bydgoszczy. Wszystkie te opinie się zbiera. Musz</w:t>
      </w:r>
      <w:r w:rsidR="00A32B3E">
        <w:t>ą</w:t>
      </w:r>
      <w:r>
        <w:t xml:space="preserve"> być kompletne przy składaniu wniosku i ZRID. </w:t>
      </w:r>
    </w:p>
    <w:p w:rsidR="00C603B3" w:rsidRDefault="00C603B3" w:rsidP="00C603B3">
      <w:pPr>
        <w:jc w:val="both"/>
      </w:pPr>
      <w:r w:rsidRPr="00D24508">
        <w:rPr>
          <w:b/>
        </w:rPr>
        <w:t>Radny Jan Krzyżanowski</w:t>
      </w:r>
      <w:r>
        <w:t xml:space="preserve"> zapytał o bieżące utrzymanie dróg. W tym roku przy ul. Dobrzyńskiej jest ładnie wykoszone. Przy wycince drzew </w:t>
      </w:r>
      <w:r w:rsidR="00A32B3E">
        <w:t>powstały od</w:t>
      </w:r>
      <w:r>
        <w:t>rosty. Te o</w:t>
      </w:r>
      <w:r w:rsidR="00A32B3E">
        <w:t>d</w:t>
      </w:r>
      <w:r>
        <w:t xml:space="preserve">rosty są dużej wielkości. Radny zapytał, czy przewidziane jest usuniecie tych </w:t>
      </w:r>
      <w:r w:rsidR="00A32B3E">
        <w:t>odrostów</w:t>
      </w:r>
      <w:r>
        <w:t>?</w:t>
      </w:r>
    </w:p>
    <w:p w:rsidR="00C603B3" w:rsidRDefault="00C603B3" w:rsidP="00C603B3">
      <w:pPr>
        <w:jc w:val="both"/>
      </w:pPr>
      <w:r w:rsidRPr="00F272BD">
        <w:rPr>
          <w:b/>
        </w:rPr>
        <w:t xml:space="preserve">Pan Jacek </w:t>
      </w:r>
      <w:proofErr w:type="spellStart"/>
      <w:r w:rsidRPr="00F272BD">
        <w:rPr>
          <w:b/>
        </w:rPr>
        <w:t>Czynszak</w:t>
      </w:r>
      <w:proofErr w:type="spellEnd"/>
      <w:r w:rsidRPr="00F272BD">
        <w:rPr>
          <w:b/>
        </w:rPr>
        <w:t xml:space="preserve"> </w:t>
      </w:r>
      <w:r w:rsidRPr="00F272BD">
        <w:t>powiedział, że</w:t>
      </w:r>
      <w:r>
        <w:t xml:space="preserve"> kierownik ucz</w:t>
      </w:r>
      <w:r w:rsidR="00A32B3E">
        <w:t>u</w:t>
      </w:r>
      <w:r>
        <w:t xml:space="preserve">li brygadę utrzymaniową, żeby usunąć odrosty przy następnym koszeniu trawy. </w:t>
      </w:r>
    </w:p>
    <w:p w:rsidR="00C603B3" w:rsidRDefault="00C603B3" w:rsidP="00C603B3">
      <w:pPr>
        <w:jc w:val="both"/>
      </w:pPr>
      <w:r w:rsidRPr="00D24508">
        <w:rPr>
          <w:b/>
        </w:rPr>
        <w:t>Przewodniczący Komisji</w:t>
      </w:r>
      <w:r>
        <w:t xml:space="preserve"> zapytał członków komisji, czy mają </w:t>
      </w:r>
      <w:r w:rsidR="00A32B3E">
        <w:t>uwagi</w:t>
      </w:r>
      <w:r>
        <w:t xml:space="preserve"> do przedłożonej informacji?</w:t>
      </w:r>
    </w:p>
    <w:p w:rsidR="00C603B3" w:rsidRDefault="00C603B3" w:rsidP="00C603B3">
      <w:pPr>
        <w:jc w:val="both"/>
      </w:pPr>
      <w:r>
        <w:t xml:space="preserve">Wobec braku pytań Przewodniczący Komisji zapytał, kto jest za przyjęciem </w:t>
      </w:r>
      <w:r w:rsidRPr="00F272BD">
        <w:t>informacj</w:t>
      </w:r>
      <w:r>
        <w:t>i</w:t>
      </w:r>
      <w:r w:rsidRPr="00F272BD">
        <w:t xml:space="preserve">  Zarządu Powiatu na temat stanu technicznego sieci dróg powiatowych po okresie zimowym ora zamierzeniach inwestycyjnych i remontowych planowanych w 2016 r.</w:t>
      </w:r>
      <w:r w:rsidR="00A32B3E">
        <w:t xml:space="preserve"> </w:t>
      </w:r>
      <w:r>
        <w:t>i przeprowadził procedurę głosowania.</w:t>
      </w:r>
    </w:p>
    <w:p w:rsidR="00C603B3" w:rsidRDefault="00C603B3" w:rsidP="00C603B3">
      <w:pPr>
        <w:jc w:val="both"/>
      </w:pPr>
      <w:r>
        <w:t>Wyniki głosowania:</w:t>
      </w:r>
    </w:p>
    <w:p w:rsidR="00C603B3" w:rsidRDefault="00C603B3" w:rsidP="00C603B3">
      <w:pPr>
        <w:jc w:val="both"/>
      </w:pPr>
      <w:r>
        <w:t>Za-</w:t>
      </w:r>
      <w:r w:rsidR="00A32B3E">
        <w:t xml:space="preserve"> </w:t>
      </w:r>
      <w:r w:rsidR="006915CE">
        <w:t xml:space="preserve">5 </w:t>
      </w:r>
      <w:r w:rsidR="00A32B3E">
        <w:t xml:space="preserve"> </w:t>
      </w:r>
    </w:p>
    <w:p w:rsidR="00C603B3" w:rsidRDefault="00C603B3" w:rsidP="00C603B3">
      <w:pPr>
        <w:jc w:val="both"/>
      </w:pPr>
      <w:r>
        <w:t>Przeciw-0</w:t>
      </w:r>
    </w:p>
    <w:p w:rsidR="00C603B3" w:rsidRDefault="00C603B3" w:rsidP="00C603B3">
      <w:pPr>
        <w:jc w:val="both"/>
      </w:pPr>
      <w:r>
        <w:t>Wstrzymało się -0</w:t>
      </w:r>
    </w:p>
    <w:p w:rsidR="00C603B3" w:rsidRDefault="00C603B3" w:rsidP="00C603B3">
      <w:pPr>
        <w:jc w:val="both"/>
      </w:pPr>
      <w:r>
        <w:t xml:space="preserve">Na podstawie przeprowadzonego głosowania Przewodniczący Komisji stwierdził, że komisja </w:t>
      </w:r>
      <w:r>
        <w:lastRenderedPageBreak/>
        <w:t xml:space="preserve">przyjęła </w:t>
      </w:r>
      <w:r w:rsidRPr="00F272BD">
        <w:t>informację  Zarządu Powiatu na temat stanu technicznego sieci dróg powiatowych po okresie zimowym ora</w:t>
      </w:r>
      <w:r>
        <w:t>z</w:t>
      </w:r>
      <w:r w:rsidRPr="00F272BD">
        <w:t xml:space="preserve"> zamierzeniach inwestycyjnych i remontowych planowanych w 2016 r.</w:t>
      </w:r>
    </w:p>
    <w:p w:rsidR="00C603B3" w:rsidRDefault="00C603B3" w:rsidP="00C603B3">
      <w:pPr>
        <w:jc w:val="both"/>
      </w:pPr>
      <w:r>
        <w:t>I</w:t>
      </w:r>
      <w:r w:rsidRPr="00F272BD">
        <w:t>nformacj</w:t>
      </w:r>
      <w:r>
        <w:t>a</w:t>
      </w:r>
      <w:r w:rsidRPr="00F272BD">
        <w:t xml:space="preserve">  Zarządu Powiatu na temat stanu technicznego sieci dróg powiatowych po okresie zimowym ora</w:t>
      </w:r>
      <w:r>
        <w:t>z</w:t>
      </w:r>
      <w:r w:rsidRPr="00F272BD">
        <w:t xml:space="preserve"> zamierzeniach inwestycyjnych i remontowych planowanych w 2016 r.</w:t>
      </w:r>
      <w:r>
        <w:t xml:space="preserve"> stanowi załącznik nr </w:t>
      </w:r>
      <w:r w:rsidR="00A32B3E">
        <w:t xml:space="preserve">5 </w:t>
      </w:r>
      <w:r>
        <w:t>do niniejszego protokołu.</w:t>
      </w:r>
    </w:p>
    <w:p w:rsidR="00374C63" w:rsidRDefault="00374C63" w:rsidP="00C603B3">
      <w:pPr>
        <w:jc w:val="both"/>
      </w:pPr>
    </w:p>
    <w:p w:rsidR="00374C63" w:rsidRPr="005852E4" w:rsidRDefault="00374C63" w:rsidP="00374C63">
      <w:pPr>
        <w:widowControl/>
        <w:suppressAutoHyphens w:val="0"/>
        <w:ind w:left="180"/>
        <w:jc w:val="both"/>
        <w:rPr>
          <w:b/>
        </w:rPr>
      </w:pPr>
      <w:r>
        <w:rPr>
          <w:b/>
        </w:rPr>
        <w:t xml:space="preserve">8) </w:t>
      </w:r>
      <w:r w:rsidRPr="005852E4">
        <w:rPr>
          <w:b/>
        </w:rPr>
        <w:t>Informacja Zarządu Powiatu na temat stanu obiektów stanowiących własność powiatu, w których funkcjonują jednostki organizacyjne powiatu.</w:t>
      </w:r>
    </w:p>
    <w:p w:rsidR="00374C63" w:rsidRDefault="00374C63" w:rsidP="00C603B3">
      <w:pPr>
        <w:jc w:val="both"/>
        <w:rPr>
          <w:b/>
        </w:rPr>
      </w:pPr>
    </w:p>
    <w:p w:rsidR="00C603B3" w:rsidRDefault="00C603B3" w:rsidP="00C603B3">
      <w:pPr>
        <w:jc w:val="both"/>
      </w:pPr>
      <w:r w:rsidRPr="00F272BD">
        <w:rPr>
          <w:b/>
        </w:rPr>
        <w:t>Przewodniczący Komisji</w:t>
      </w:r>
      <w:r w:rsidRPr="00F272BD">
        <w:t xml:space="preserve"> powiedział, </w:t>
      </w:r>
      <w:r>
        <w:t>ż</w:t>
      </w:r>
      <w:r w:rsidRPr="00F272BD">
        <w:t xml:space="preserve">e członkowie komisji otrzymali na piśmie informację  </w:t>
      </w:r>
      <w:r w:rsidRPr="00CF358B">
        <w:t>Zarządu Powiatu na temat stanu obiektów stanowiących własność powiatu, w których funkcjonują jednostki organizacyjne powiatu</w:t>
      </w:r>
      <w:r w:rsidRPr="00F272BD">
        <w:t xml:space="preserve"> r.  Przewodniczący Komisji poprosił  Pana </w:t>
      </w:r>
      <w:r>
        <w:t>Wiesława Lamparskiego – Naczelnika Wydziału Geodezji i Gospodarki Nieruchomościami</w:t>
      </w:r>
      <w:r w:rsidRPr="00F272BD">
        <w:t xml:space="preserve"> o</w:t>
      </w:r>
      <w:r w:rsidR="0087617E">
        <w:t> </w:t>
      </w:r>
      <w:r w:rsidRPr="00F272BD">
        <w:t xml:space="preserve">wprowadzenie do tematu. </w:t>
      </w:r>
    </w:p>
    <w:p w:rsidR="00C603B3" w:rsidRDefault="00C603B3" w:rsidP="00C603B3">
      <w:pPr>
        <w:jc w:val="both"/>
      </w:pPr>
      <w:r w:rsidRPr="00D24508">
        <w:rPr>
          <w:b/>
        </w:rPr>
        <w:t>Pan Wiesław Lamparski</w:t>
      </w:r>
      <w:r>
        <w:rPr>
          <w:b/>
        </w:rPr>
        <w:t xml:space="preserve"> – Naczelnik Wydziału Geodezji i Gospodarki Nieruchomościami</w:t>
      </w:r>
      <w:r>
        <w:t xml:space="preserve"> powiedział, że zgodnie z ustawą o gospodarce nieruchomościami powiatowym zasobem nieruchomości dysponuje Zarząd Powiatu. Dnia 3 czerwca br. Zarząd powiatu przyjął informacj</w:t>
      </w:r>
      <w:r w:rsidR="0087617E">
        <w:t>ę</w:t>
      </w:r>
      <w:r>
        <w:t xml:space="preserve"> o stanie technicznym obiektu będącego własnością powiatu. Wydział wystąpił do jednostek organizacyjnych powiatu o udzielenie takowej informacji o</w:t>
      </w:r>
      <w:r w:rsidR="0087617E">
        <w:t> </w:t>
      </w:r>
      <w:r>
        <w:t>stanie technicznym posiadanych przez te jednostki obiektów. Wydział uzyskał takowe informacje. Naczelnik powiedział, że szczegóły przedstawi Pani Joanna Chwedczuk – pracownik Wydziału Geodezji i Gospodarki Nieruchomościami.</w:t>
      </w:r>
    </w:p>
    <w:p w:rsidR="00C603B3" w:rsidRPr="00F272BD" w:rsidRDefault="00C603B3" w:rsidP="00C603B3">
      <w:pPr>
        <w:jc w:val="both"/>
      </w:pPr>
      <w:r w:rsidRPr="0087617E">
        <w:rPr>
          <w:b/>
        </w:rPr>
        <w:t>Pani Joann</w:t>
      </w:r>
      <w:r w:rsidR="0087617E">
        <w:rPr>
          <w:b/>
        </w:rPr>
        <w:t>a</w:t>
      </w:r>
      <w:r w:rsidRPr="0087617E">
        <w:rPr>
          <w:b/>
        </w:rPr>
        <w:t xml:space="preserve"> Chwedczuk – pracownik Wydziału Geodezji i Gospodarki Nieruchomościami</w:t>
      </w:r>
      <w:r>
        <w:t xml:space="preserve"> powiedziała, że tymi jednostkami</w:t>
      </w:r>
      <w:r w:rsidR="0087617E">
        <w:t>,</w:t>
      </w:r>
      <w:r>
        <w:t xml:space="preserve"> do których Wydział Geodezji i</w:t>
      </w:r>
      <w:r w:rsidR="0087617E">
        <w:t> </w:t>
      </w:r>
      <w:r>
        <w:t>Gospodarki Nieruchomościami skierował pismo w dniu 26 kwietnia</w:t>
      </w:r>
      <w:r w:rsidR="0087617E">
        <w:t xml:space="preserve"> 2016 r. b</w:t>
      </w:r>
      <w:r>
        <w:t>yły: Dom Dziecka w Lubieniu Kujawskim, Wielofunkcyjna Placówka Opiekuńczo-Wychowawcza w</w:t>
      </w:r>
      <w:r w:rsidR="0087617E">
        <w:t> </w:t>
      </w:r>
      <w:r>
        <w:t>Brzeziu, Poradnia Psychologiczno-Pedagogiczna w Lubieniu Kujawskim, DPS w Kowalu, DPS w Wilkowiczkach, DPS w Kurowie, ZS w Lubrańcu-Marysinie, ZS w Lubrańcu, ZS w</w:t>
      </w:r>
      <w:r w:rsidR="0087617E">
        <w:t> </w:t>
      </w:r>
      <w:proofErr w:type="spellStart"/>
      <w:r>
        <w:t>Chodczu</w:t>
      </w:r>
      <w:proofErr w:type="spellEnd"/>
      <w:r>
        <w:t>, ZS w Izbicy Kujawskiej, PUP we Włocławku, PZD we Włocławku z/s w</w:t>
      </w:r>
      <w:r w:rsidR="0087617E">
        <w:t> </w:t>
      </w:r>
      <w:r>
        <w:t>Jarantowicach</w:t>
      </w:r>
      <w:r w:rsidR="0087617E">
        <w:t>,</w:t>
      </w:r>
      <w:r>
        <w:t xml:space="preserve">  jak również PCPR we Włocławku. W informacji należało podać jaki jest stan techniczny drzwi, podłóg, ścian, stolarki okienne</w:t>
      </w:r>
      <w:r w:rsidR="0087617E">
        <w:t>j</w:t>
      </w:r>
      <w:r>
        <w:t>, jakie są zabezpieczenia przeciwpożarowe, stan techniczny instalacji gazowej, elektrycznej, wodnej oraz jaka jest ogólna estetyka budynku. W odpowiedz na zapytania o stan techniczny obiektu kierownicy i</w:t>
      </w:r>
      <w:r w:rsidR="0087617E">
        <w:t> </w:t>
      </w:r>
      <w:r>
        <w:t>dyrektorzy wszystkich jednostek udzielili odpowiedzi w formie pisemnej. Osoby, które dokonywały oceny stanu technicznego nie posiadały wiedzy specjalistycznej w tym zakresie</w:t>
      </w:r>
      <w:r w:rsidR="0087617E">
        <w:t>, d</w:t>
      </w:r>
      <w:r>
        <w:t xml:space="preserve">latego też podane niektóre informacje w tabelach mogą być niedokładne. Aby dokonać takiej fachowej oceny należałoby powołać osoby posiadające specjalistyczną wiedzę, dodatkowe uprawnienia. To wszystko wiąże się z kosztami. 4 jednostki </w:t>
      </w:r>
      <w:r w:rsidR="0087617E">
        <w:t>wykazały</w:t>
      </w:r>
      <w:r>
        <w:t xml:space="preserve"> zakres pewnych prac remontowych, które należałoby wykonać w tych jednostkach. Dyrektor ZS w Lubrańcu wykazał, że w budynku szkoły remontu wymaga strop auli. Dyrektor PUP we Włocławku wykazał, że należałoby wykonać ocieplenie budynku na zewnątrz i pomalowanie całej elewacji. Dyrektor ZS w Lubrańcu-Marysinie wskazał, że remontu wymaga elewacja budynku. Dużo większy zakres czynności remontowych wykazał jednak Dyrektor Wielofunkcyjnej Placówce Opiekuńczo-Wychowawczej w Brzeziu. Dyrektor wykazał, że budynek pałacu, budynek mieszkalny przy kotłowni wymaga kapitalnego remontu. Budynek mieszkalny – dom nauczyciela również wymaga remontu poprzez wykonanie remontu dachu i</w:t>
      </w:r>
      <w:r w:rsidR="0087617E">
        <w:t> </w:t>
      </w:r>
      <w:r>
        <w:t>elewacji. Budynek pałacu nie będzie remontowany</w:t>
      </w:r>
      <w:r w:rsidR="0087617E">
        <w:t>,</w:t>
      </w:r>
      <w:r>
        <w:t xml:space="preserve"> jak i pozostałe budynki, ponieważ obecnie budowane są 2 nowe domy dziecka w Brzeziu a pałac wystawiony </w:t>
      </w:r>
      <w:r w:rsidR="0087617E">
        <w:t xml:space="preserve">jest </w:t>
      </w:r>
      <w:r>
        <w:t xml:space="preserve">na sprzedaż. Został ogłoszony przetarg ustny, nieograniczony. Przetarg odbędzie się 20 września br.   Jeśli </w:t>
      </w:r>
      <w:r>
        <w:lastRenderedPageBreak/>
        <w:t>chodzi o te</w:t>
      </w:r>
      <w:r w:rsidR="0087617E">
        <w:t>,</w:t>
      </w:r>
      <w:r>
        <w:t xml:space="preserve"> które zostały wykonane w 2015 r. w placówkach</w:t>
      </w:r>
      <w:r w:rsidR="0087617E">
        <w:t>,</w:t>
      </w:r>
      <w:r>
        <w:t xml:space="preserve"> to w PUP we Włocławku była wykonana modernizacja sieci </w:t>
      </w:r>
      <w:proofErr w:type="spellStart"/>
      <w:r>
        <w:t>lan</w:t>
      </w:r>
      <w:proofErr w:type="spellEnd"/>
      <w:r>
        <w:t xml:space="preserve"> wraz z wykonaniem dodatkowej instalacji elektrycznej,  termomodernizacja budynku użyteczności publicznej DPS w Kurowie w jednostce wykonano wymianę stolarki okiennej i drzwiowej, ocieplone zostały ściany na zewnątrz oraz strop. Również wykonano instalacje odprowadzające wody opadowe. Pozostali dyrektorzy, kierownicy wszystkich jednostek wykazali, że stan techniczny tych obiektów jest dobry a nawet bardzo dobry. </w:t>
      </w:r>
    </w:p>
    <w:p w:rsidR="00C603B3" w:rsidRDefault="00C603B3" w:rsidP="00C603B3">
      <w:pPr>
        <w:jc w:val="both"/>
      </w:pPr>
      <w:r w:rsidRPr="0087617E">
        <w:rPr>
          <w:b/>
        </w:rPr>
        <w:t>Przewodniczący Komisji</w:t>
      </w:r>
      <w:r>
        <w:t xml:space="preserve"> zapytał członków komisji, czy mają pytania do przedłożonej informacji?</w:t>
      </w:r>
    </w:p>
    <w:p w:rsidR="00C603B3" w:rsidRDefault="00C603B3" w:rsidP="00C603B3">
      <w:pPr>
        <w:jc w:val="both"/>
      </w:pPr>
      <w:r>
        <w:t xml:space="preserve">Wobec braku pytań Przewodniczący Komisji zapytał, kto jest za przyjęciem </w:t>
      </w:r>
      <w:r w:rsidRPr="00F272BD">
        <w:t>informacj</w:t>
      </w:r>
      <w:r>
        <w:t>i</w:t>
      </w:r>
      <w:r w:rsidRPr="00F272BD">
        <w:t xml:space="preserve">  </w:t>
      </w:r>
      <w:r w:rsidRPr="00CF358B">
        <w:t>Zarządu Powiatu na temat stanu obiektów stanowiących własność powiatu, w których funkcjonują jednostki organizacyjne powiatu</w:t>
      </w:r>
      <w:r w:rsidRPr="00F272BD">
        <w:t xml:space="preserve"> </w:t>
      </w:r>
      <w:r>
        <w:t>i przeprowadził procedurę głosowania.</w:t>
      </w:r>
    </w:p>
    <w:p w:rsidR="00C603B3" w:rsidRDefault="00C603B3" w:rsidP="00C603B3">
      <w:pPr>
        <w:jc w:val="both"/>
      </w:pPr>
      <w:r>
        <w:t>Wyniki głosowania:</w:t>
      </w:r>
    </w:p>
    <w:p w:rsidR="00C603B3" w:rsidRDefault="00C603B3" w:rsidP="00C603B3">
      <w:pPr>
        <w:jc w:val="both"/>
      </w:pPr>
      <w:r>
        <w:t>Za-</w:t>
      </w:r>
      <w:r w:rsidR="0087617E">
        <w:t xml:space="preserve"> </w:t>
      </w:r>
      <w:r w:rsidR="006915CE">
        <w:t>5</w:t>
      </w:r>
      <w:r w:rsidR="0087617E">
        <w:t xml:space="preserve"> </w:t>
      </w:r>
    </w:p>
    <w:p w:rsidR="00C603B3" w:rsidRDefault="00C603B3" w:rsidP="00C603B3">
      <w:pPr>
        <w:jc w:val="both"/>
      </w:pPr>
      <w:r>
        <w:t>Przeciw-0</w:t>
      </w:r>
    </w:p>
    <w:p w:rsidR="00C603B3" w:rsidRDefault="00C603B3" w:rsidP="00C603B3">
      <w:pPr>
        <w:jc w:val="both"/>
      </w:pPr>
      <w:r>
        <w:t>Wstrzymało się -0</w:t>
      </w:r>
    </w:p>
    <w:p w:rsidR="00C603B3" w:rsidRDefault="00C603B3" w:rsidP="00C603B3">
      <w:pPr>
        <w:jc w:val="both"/>
      </w:pPr>
      <w:r>
        <w:t xml:space="preserve">Na podstawie przeprowadzonego głosowania Przewodniczący Komisji stwierdził, że komisja przyjęła </w:t>
      </w:r>
      <w:r w:rsidRPr="00F272BD">
        <w:t xml:space="preserve">informację  </w:t>
      </w:r>
      <w:r w:rsidRPr="00CF358B">
        <w:t>Zarządu Powiatu na temat stanu obiektów stanowiących własność powiatu, w których funkcjonują jednostki organizacyjne powiatu</w:t>
      </w:r>
    </w:p>
    <w:p w:rsidR="00C603B3" w:rsidRDefault="00C603B3" w:rsidP="00C603B3">
      <w:pPr>
        <w:jc w:val="both"/>
      </w:pPr>
      <w:r>
        <w:t>I</w:t>
      </w:r>
      <w:r w:rsidRPr="00F272BD">
        <w:t>nformacj</w:t>
      </w:r>
      <w:r>
        <w:t>a</w:t>
      </w:r>
      <w:r w:rsidRPr="00F272BD">
        <w:t xml:space="preserve">  </w:t>
      </w:r>
      <w:r w:rsidRPr="00CF358B">
        <w:t>Zarządu Powiatu na temat stanu obiektów stanowiących własność powiatu, w</w:t>
      </w:r>
      <w:r w:rsidR="0087617E">
        <w:t> </w:t>
      </w:r>
      <w:r w:rsidRPr="00CF358B">
        <w:t>których funkcjonują jednostki organizacyjne powiatu</w:t>
      </w:r>
      <w:r>
        <w:t xml:space="preserve"> stanowi załącznik nr </w:t>
      </w:r>
      <w:r w:rsidR="0087617E">
        <w:t xml:space="preserve">6 </w:t>
      </w:r>
      <w:r>
        <w:t>do niniejszego protokołu.</w:t>
      </w:r>
    </w:p>
    <w:p w:rsidR="00C603B3" w:rsidRPr="00CF358B" w:rsidRDefault="00C603B3" w:rsidP="00C603B3">
      <w:pPr>
        <w:jc w:val="both"/>
      </w:pPr>
    </w:p>
    <w:p w:rsidR="003C662B" w:rsidRDefault="003C662B" w:rsidP="00EE1A15">
      <w:pPr>
        <w:widowControl/>
        <w:suppressAutoHyphens w:val="0"/>
        <w:jc w:val="both"/>
        <w:rPr>
          <w:b/>
        </w:rPr>
      </w:pPr>
      <w:r>
        <w:rPr>
          <w:b/>
        </w:rPr>
        <w:t xml:space="preserve">9) </w:t>
      </w:r>
      <w:r w:rsidRPr="003C662B">
        <w:rPr>
          <w:b/>
        </w:rPr>
        <w:t>Zapoznanie się z pismem</w:t>
      </w:r>
      <w:r w:rsidR="008D5AAC">
        <w:rPr>
          <w:b/>
        </w:rPr>
        <w:t xml:space="preserve"> </w:t>
      </w:r>
      <w:r w:rsidR="00161686">
        <w:rPr>
          <w:b/>
        </w:rPr>
        <w:t>Stowarzyszenia</w:t>
      </w:r>
      <w:r w:rsidRPr="003C662B">
        <w:rPr>
          <w:b/>
        </w:rPr>
        <w:t xml:space="preserve"> Osób Poszkodowanych przez spółki Grupy Volkswagen AG. </w:t>
      </w:r>
    </w:p>
    <w:p w:rsidR="003C662B" w:rsidRDefault="003C662B" w:rsidP="00EE1A15">
      <w:pPr>
        <w:widowControl/>
        <w:suppressAutoHyphens w:val="0"/>
        <w:jc w:val="both"/>
        <w:rPr>
          <w:b/>
        </w:rPr>
      </w:pPr>
    </w:p>
    <w:p w:rsidR="003C662B" w:rsidRDefault="003C662B" w:rsidP="00EE1A15">
      <w:pPr>
        <w:widowControl/>
        <w:suppressAutoHyphens w:val="0"/>
        <w:jc w:val="both"/>
      </w:pPr>
      <w:r>
        <w:rPr>
          <w:b/>
        </w:rPr>
        <w:t xml:space="preserve">Przewodniczący Komisji </w:t>
      </w:r>
      <w:r>
        <w:t>poprosił Naczelnika Wydziału Komunikacji o przedstawienie zagadnienia</w:t>
      </w:r>
      <w:r w:rsidR="0045480A">
        <w:t>, jaki jest stan aktualny</w:t>
      </w:r>
      <w:r>
        <w:t>.</w:t>
      </w:r>
    </w:p>
    <w:p w:rsidR="00AF2D8B" w:rsidRDefault="003C662B" w:rsidP="00AF2D8B">
      <w:pPr>
        <w:pStyle w:val="NormalnyWeb"/>
        <w:spacing w:before="0" w:beforeAutospacing="0" w:after="0" w:afterAutospacing="0"/>
        <w:jc w:val="both"/>
      </w:pPr>
      <w:r w:rsidRPr="0045480A">
        <w:rPr>
          <w:b/>
        </w:rPr>
        <w:t>Pani Krystyna Ewa Sikorska – Naczelnik Wydziału Komunikacji</w:t>
      </w:r>
      <w:r>
        <w:t xml:space="preserve"> poinformowała, iż  </w:t>
      </w:r>
      <w:r w:rsidR="00C2723F">
        <w:t xml:space="preserve">tzw. „Afera Volkswagena” pojawiła się już w ubiegłym roku. Dotyczy ona toksyczności spalin w samochodach grupy volkswagen.  </w:t>
      </w:r>
      <w:r w:rsidR="008C32A9">
        <w:t>Należy posługiwać się terminem grupa volkswagen, bo nie jest to tylko marka volkswagen, bo są to marki: audi, skoda, seat, porsche. Jest to szeroki temat. Afera rozpoczęła się 18 września 2015 r. Pierwsza petycja pojawiła się w tamtym okresie czasu. Naczelnik odpowiadała wówczas bardzo obszernie. Ustawa prawo o ruchu drogowym w jednym z rozdziałów stanowi o nadzorze nad stacjami kontroli pojazdów. Jeżeli chodzi o stacje kontroli pojazdów, to diagności zatrudnieni w tej stacji, wykonują badania techniczne pojazdów. Wykonują je zgodnie z przepisami, tj. warunk</w:t>
      </w:r>
      <w:r w:rsidR="00161686">
        <w:t>ami</w:t>
      </w:r>
      <w:r w:rsidR="008C32A9">
        <w:t xml:space="preserve"> techniczny</w:t>
      </w:r>
      <w:r w:rsidR="00161686">
        <w:t>mi</w:t>
      </w:r>
      <w:r w:rsidR="008C32A9">
        <w:t>. Rozporządzenie to jest z roku 2015 poz. 776. Na tej podstawie przy pomocy urządzeń, które posiad</w:t>
      </w:r>
      <w:r w:rsidR="005A76C3">
        <w:t>ają na stacji kontroli pojazdów, wykonują badania.</w:t>
      </w:r>
      <w:r w:rsidR="008C32A9">
        <w:t xml:space="preserve"> Nie jest to laboratorium, gdzie są badania homologacyjne. </w:t>
      </w:r>
      <w:r w:rsidR="009F4428">
        <w:t>W przypadku diagnostów, którzy badają pojazdy nie jest się w stanie sprawdzić pomiaru zadymienia w sposób bardzo dokładny. Stacja techniczna, stacja okręgowa czy podstawowa wykonuje określone badania techniczne i nie posiada specjalistycznego sprzętu, narzędzia do tego, aby badania homologacyjne przeprowadzić.    Organem homologacyjnym na terenie Polski jest Transportowy Dozór Techniczny. Dozór jest władzą homologacyjną na terenie Polski i ma określone zadania. Naczelnik przejrzała stronę T</w:t>
      </w:r>
      <w:r w:rsidR="00801785">
        <w:t>ransportowego</w:t>
      </w:r>
      <w:r w:rsidR="009F4428">
        <w:t xml:space="preserve"> Nadzoru Technicznego i sprawdziła, że zajmuje się on bardzo szczegółow</w:t>
      </w:r>
      <w:r w:rsidR="008E6809">
        <w:t>o</w:t>
      </w:r>
      <w:r w:rsidR="009F4428">
        <w:t xml:space="preserve"> tą sprawą. Pierwszy komunikat pojawił się już 8 października 2015 r. i jest aktualizowany, tj. 15 października 2015 r., 19, 26, 29 października 2015 r., 3 i 19  listopada 2015 r., 3, 18 grudnia  2015 r., 26 stycznia 2016 r., 18 kwietnia 2016 r., 2 i 24 maja 2016 br., 6 i 8 czerwca </w:t>
      </w:r>
      <w:r w:rsidR="009F4428">
        <w:lastRenderedPageBreak/>
        <w:t xml:space="preserve">2016 r. Ten komunikat był przedstawiany na </w:t>
      </w:r>
      <w:r w:rsidR="009C2A63">
        <w:t xml:space="preserve">Komisji Ochrony Środowiska w dniu 10 czerwca 2016 r. Jest aktualizacja </w:t>
      </w:r>
      <w:r w:rsidR="008E6809">
        <w:t xml:space="preserve">z </w:t>
      </w:r>
      <w:r w:rsidR="009C2A63">
        <w:t xml:space="preserve">13 czerwca br. </w:t>
      </w:r>
      <w:r w:rsidR="0038318C">
        <w:t>Naczelnik zacytowała komunikat: „W</w:t>
      </w:r>
      <w:r w:rsidR="00801785">
        <w:t> </w:t>
      </w:r>
      <w:r w:rsidR="0038318C">
        <w:t xml:space="preserve">związku z nowymi informacjami na temat sprawy pojazdów wyprodukowanych przez grupę Volkswagena wyposażonych w silniki o zapłonie samoczynnym typu </w:t>
      </w:r>
      <w:r w:rsidR="00801785">
        <w:t xml:space="preserve">EA 189 Transportowy Dozór Techniczny </w:t>
      </w:r>
      <w:r w:rsidR="0038318C">
        <w:t xml:space="preserve"> </w:t>
      </w:r>
      <w:r w:rsidR="00AF2D8B">
        <w:t>informuje, że: w dniu 10 czerwca 2016 r. do TDT trafiło kolejne pismo niemieckiej władzy homologacyjnej – KBA (</w:t>
      </w:r>
      <w:proofErr w:type="spellStart"/>
      <w:r w:rsidR="00AF2D8B">
        <w:t>Kraftfahrt-Bundesamt</w:t>
      </w:r>
      <w:proofErr w:type="spellEnd"/>
      <w:r w:rsidR="00AF2D8B">
        <w:t xml:space="preserve">) skierowane do europejskich władz ds. homologacji, z którego wynika, iż dokonano weryfikacji spełnienia obowiązujących wymagań dla kilku reprezentatywnych pojazdów modeli VW TIGUAN, CADDY, EOS, PASSAT, PASSAT CC, PASSAT VARIANT, Audi modelu Q3, wyposażonych w silniki o zapłonie samoczynnym typu EA 189 o pojemności 2.0l TDI o mocy w przedziale 81 - 103 </w:t>
      </w:r>
      <w:proofErr w:type="spellStart"/>
      <w:r w:rsidR="00AF2D8B">
        <w:t>kW.</w:t>
      </w:r>
      <w:proofErr w:type="spellEnd"/>
      <w:r w:rsidR="00AF2D8B">
        <w:t xml:space="preserve"> Niemiecka władza homologacyjna stwierdziła fakt usunięcia wadliwego oprogramowania, wyraziła pozytywną opinię na temat poziomu emisji spalin z tych pojazdów, potwierdziła fakt zgodności zużycia paliwa oraz emisji </w:t>
      </w:r>
      <w:proofErr w:type="spellStart"/>
      <w:r w:rsidR="00AF2D8B">
        <w:t>NO</w:t>
      </w:r>
      <w:r w:rsidR="00AF2D8B">
        <w:rPr>
          <w:vertAlign w:val="subscript"/>
        </w:rPr>
        <w:t>x</w:t>
      </w:r>
      <w:proofErr w:type="spellEnd"/>
      <w:r w:rsidR="00AF2D8B">
        <w:t>, osiągów silnika, maksymalnego momentu obrotowego oraz poziomu emitowanego hałasu z pojazdu z danymi producenta.</w:t>
      </w:r>
    </w:p>
    <w:p w:rsidR="00FF29C8" w:rsidRDefault="00AF2D8B" w:rsidP="00AF2D8B">
      <w:pPr>
        <w:pStyle w:val="NormalnyWeb"/>
        <w:spacing w:before="0" w:beforeAutospacing="0" w:after="0" w:afterAutospacing="0"/>
        <w:jc w:val="both"/>
      </w:pPr>
      <w:r>
        <w:t>W dniu 10 czerwca 2016 r. do TDT trafiło pismo brytyjskiej władzy homologacyjnej – VCA (</w:t>
      </w:r>
      <w:proofErr w:type="spellStart"/>
      <w:r>
        <w:t>Vehicle</w:t>
      </w:r>
      <w:proofErr w:type="spellEnd"/>
      <w:r>
        <w:t xml:space="preserve"> </w:t>
      </w:r>
      <w:proofErr w:type="spellStart"/>
      <w:r>
        <w:t>Certification</w:t>
      </w:r>
      <w:proofErr w:type="spellEnd"/>
      <w:r>
        <w:t xml:space="preserve"> </w:t>
      </w:r>
      <w:proofErr w:type="spellStart"/>
      <w:r>
        <w:t>Agency</w:t>
      </w:r>
      <w:proofErr w:type="spellEnd"/>
      <w:r>
        <w:t>) skierowane do europejskich władz ds. homologacji, z którego wynika, iż dokonano weryfikacji spełnienia obowiązujących wymagań dla kilku reprezentatywnych pojazdów modeli SKODY SUPERB, YETI oraz OCTAVIA, wyposażonych w silniki o zapłonie samoczynnym typu EA 189 o pojemności 2.0l TDI o</w:t>
      </w:r>
      <w:r w:rsidR="006C4C5B">
        <w:t> </w:t>
      </w:r>
      <w:r>
        <w:t xml:space="preserve">mocy w przedziale 81 lub 103 </w:t>
      </w:r>
      <w:proofErr w:type="spellStart"/>
      <w:r>
        <w:t>kW.</w:t>
      </w:r>
      <w:proofErr w:type="spellEnd"/>
      <w:r>
        <w:t xml:space="preserve"> Brytyjska władza homologacyjna stwierdziła fakt usunięcia wadliwego oprogramowania, wyraziła pozytywną opinię na temat poziomu emisji spalin z tych pojazdów, potwierdziła fakt zgodności zużycia paliwa oraz emisji </w:t>
      </w:r>
      <w:proofErr w:type="spellStart"/>
      <w:r>
        <w:t>NO</w:t>
      </w:r>
      <w:r>
        <w:rPr>
          <w:vertAlign w:val="subscript"/>
        </w:rPr>
        <w:t>x</w:t>
      </w:r>
      <w:proofErr w:type="spellEnd"/>
      <w:r>
        <w:t>, osiągów silnika, maksymalnego momentu obrotowego oraz poziomu emitowanego hałasu z pojazdu z</w:t>
      </w:r>
      <w:r w:rsidR="006C4C5B">
        <w:t> </w:t>
      </w:r>
      <w:r>
        <w:t>danymi producenta</w:t>
      </w:r>
      <w:r w:rsidR="006C4C5B">
        <w:t>”</w:t>
      </w:r>
      <w:r>
        <w:t>.</w:t>
      </w:r>
      <w:r w:rsidR="006C4C5B">
        <w:t xml:space="preserve"> Naczelnik stwierdziła, że tymi sprawami nie zajmuje się starosta, gdyż starosta zajmuje się nadzorem nad stacjami kontroli pojazdów i nad uprawionymi diagnostami, którym nadaje uprawnienia. Diagności na stacji kontroli pojazdów w przypadku sprawdzenia poziomu zadymienia nie zawsze  są w stanie to wykryć. Niezależnie od tego, podczas kontroli, która jest dokonywana co roku, w ramach prowadzonego nadzoru nad stacjami kontroli pojazdów, nie stwierdzono, aby podczas kontroli pojazdów pojawił </w:t>
      </w:r>
      <w:r w:rsidR="00485607">
        <w:t>się</w:t>
      </w:r>
      <w:r w:rsidR="006C4C5B">
        <w:t xml:space="preserve"> jakiś pojazd mający przekroczone parametry emisji spalin.  </w:t>
      </w:r>
      <w:r w:rsidR="00485607">
        <w:t>W przypadku, kiedy taki pojazd się pojawi, to diagnosta ma do dyspozycji narzędzia w postaci; analizator</w:t>
      </w:r>
      <w:r w:rsidR="008E6809">
        <w:t>a</w:t>
      </w:r>
      <w:r w:rsidR="00485607">
        <w:t xml:space="preserve"> spalin i dymomierz</w:t>
      </w:r>
      <w:r w:rsidR="008E6809">
        <w:t>a</w:t>
      </w:r>
      <w:r w:rsidR="00485607">
        <w:t xml:space="preserve"> optyczn</w:t>
      </w:r>
      <w:r w:rsidR="008E6809">
        <w:t>ego</w:t>
      </w:r>
      <w:r w:rsidR="00485607">
        <w:t>. Na podstawie tych narzędzi dokonuje badań i jeżeli zadymienie spalin będzie przekraczało normy, to wynik badania będzie negatywny a usterka będzie istotna. Należy wziąć pod uwagę, że są to pojazdy rocznik 2009</w:t>
      </w:r>
      <w:r w:rsidR="00D656D0">
        <w:t xml:space="preserve"> – 2015. W przypadku nowych pojazdów badanie jest przeprowadzane po 3 latach, potem 2 lata następnie każdego roku. </w:t>
      </w:r>
      <w:r w:rsidR="00501575">
        <w:t xml:space="preserve">Być może niedługo pojawią te pojazdy na stacjach. Obecnie nie ma rejonizacji stacji i każdy może przeprowadzić badania na jakiej chce stacji. </w:t>
      </w:r>
      <w:r w:rsidR="0096677F">
        <w:t>Naczelnik znalazła na stronach internetowych opini</w:t>
      </w:r>
      <w:r w:rsidR="008E6809">
        <w:t>ę</w:t>
      </w:r>
      <w:r w:rsidR="0096677F">
        <w:t xml:space="preserve"> prawną dotyczącą procedowania na sesji rady powiatu zagadnienia, np. słubickiego. </w:t>
      </w:r>
      <w:r w:rsidR="00FF29C8">
        <w:t>Wnioski Grupy Poszkodowanych przez Spółki Volkswagen pojawiły się we wszystkich starostwach i dotarły też do wszystkich prezydentów. Opinia jest taka, że temat może, ale nie musi być procedowany na sesji. Nie jest to tematyka wynikająca z uchwały Rady Powiatu we Włocławku. Nadzór nad badaniami technicznym</w:t>
      </w:r>
      <w:r w:rsidR="008E6809">
        <w:t>i</w:t>
      </w:r>
      <w:r w:rsidR="00FF29C8">
        <w:t xml:space="preserve"> sprawuje  starosta. Badania techniczne są dokonywane wg określonej procedury zawartej w Rozporządzeniu Ministra Transportu i</w:t>
      </w:r>
      <w:r w:rsidR="008E6809">
        <w:t> </w:t>
      </w:r>
      <w:r w:rsidR="00FF29C8">
        <w:t xml:space="preserve">Budownictwa i Gospodarki Morskiej w zakresie i zgodnie z tym zakresem rozporządzenia. Na stacjach diagnostycznych nie przeprowadza się aż tak szczegółowego badania technicznego, bo nie są to warunki homologacyjne. Pojazdy stosunkowo nowe miały homologację, żadna z homologacji nie została cofnięta. Jest to kwestia starosty a nie rady </w:t>
      </w:r>
      <w:r w:rsidR="00FF29C8">
        <w:lastRenderedPageBreak/>
        <w:t>powiatu, gdyż jest to zadanie starosty, a mianowicie nadzór nad stacjami kontroli pojazdów</w:t>
      </w:r>
      <w:r w:rsidR="008E6809">
        <w:t>,</w:t>
      </w:r>
      <w:r w:rsidR="00FF29C8">
        <w:t xml:space="preserve"> zgodnie z ustawą Prawo o ruchu drogowym. </w:t>
      </w:r>
    </w:p>
    <w:p w:rsidR="00AF2D8B" w:rsidRDefault="00252771" w:rsidP="00AF2D8B">
      <w:pPr>
        <w:pStyle w:val="NormalnyWeb"/>
        <w:spacing w:before="0" w:beforeAutospacing="0" w:after="0" w:afterAutospacing="0"/>
        <w:jc w:val="both"/>
      </w:pPr>
      <w:r w:rsidRPr="00252771">
        <w:rPr>
          <w:b/>
        </w:rPr>
        <w:t>Przewodniczący Komisji</w:t>
      </w:r>
      <w:r>
        <w:t xml:space="preserve"> powiedział, że analizując wystąpienie Stowarzyszenia</w:t>
      </w:r>
      <w:r w:rsidR="00604809">
        <w:t xml:space="preserve"> należy stwierdzić, że jest sugestia, aby starosta zajmował się tą sprawą. Rada Powiatu może tą sprawą się zająć, ale nie musi. </w:t>
      </w:r>
      <w:r w:rsidR="000E0E16">
        <w:t>Podany jest przykład Departamentu Sprawiedliwości USA, który wystąpi</w:t>
      </w:r>
      <w:r w:rsidR="008E6809">
        <w:t>ł</w:t>
      </w:r>
      <w:r w:rsidR="000E0E16">
        <w:t xml:space="preserve"> w styczniu z pozwem cywilnym przeciwko Volkswagenowi AG za naruszeniu ustawy o czystym powietrzu. Kwota odszkodowania w USA może osiągnąć 90 mld dolarów.  </w:t>
      </w:r>
    </w:p>
    <w:p w:rsidR="00A04E77" w:rsidRDefault="00A04E77" w:rsidP="00AF2D8B">
      <w:pPr>
        <w:pStyle w:val="NormalnyWeb"/>
        <w:spacing w:before="0" w:beforeAutospacing="0" w:after="0" w:afterAutospacing="0"/>
        <w:jc w:val="both"/>
      </w:pPr>
      <w:r w:rsidRPr="00C6007D">
        <w:rPr>
          <w:b/>
        </w:rPr>
        <w:t>Naczelnik Wydziału Komunikacji</w:t>
      </w:r>
      <w:r>
        <w:t xml:space="preserve"> powiedział</w:t>
      </w:r>
      <w:r w:rsidR="008E6809">
        <w:t>a</w:t>
      </w:r>
      <w:r>
        <w:t xml:space="preserve">, że Minister Ochrony Środowiska też powinien się tą sprawą zająć a nie poszczególni starostwie. </w:t>
      </w:r>
    </w:p>
    <w:p w:rsidR="004F1448" w:rsidRDefault="004F1448" w:rsidP="00EE1A15">
      <w:pPr>
        <w:widowControl/>
        <w:suppressAutoHyphens w:val="0"/>
        <w:jc w:val="both"/>
      </w:pPr>
      <w:r w:rsidRPr="004F1448">
        <w:rPr>
          <w:b/>
        </w:rPr>
        <w:t>Przewodniczący Komisji</w:t>
      </w:r>
      <w:r>
        <w:t xml:space="preserve"> powiedział, że podane</w:t>
      </w:r>
      <w:r w:rsidR="008E6809">
        <w:t xml:space="preserve"> są</w:t>
      </w:r>
      <w:r>
        <w:t xml:space="preserve"> konsekwencje afery w Polsce i do tylu osób były kierowane pisma. Jest to bardzo trudna sprawa i na poziomie starostwa na pewno nie uda się </w:t>
      </w:r>
      <w:r w:rsidR="008E6809">
        <w:t xml:space="preserve">tego </w:t>
      </w:r>
      <w:r>
        <w:t xml:space="preserve">załatwić. </w:t>
      </w:r>
    </w:p>
    <w:p w:rsidR="004F1448" w:rsidRDefault="004F1448" w:rsidP="00EE1A15">
      <w:pPr>
        <w:widowControl/>
        <w:suppressAutoHyphens w:val="0"/>
        <w:jc w:val="both"/>
      </w:pPr>
      <w:r w:rsidRPr="004F1448">
        <w:rPr>
          <w:b/>
        </w:rPr>
        <w:t xml:space="preserve">Naczelnik Wydziału Komunikacji </w:t>
      </w:r>
      <w:r>
        <w:t xml:space="preserve">powiedziała, że w Starostwie Powiatowym został zakupiony służbowy samochód marki toyota. Nie trzeba się obawiać o finanse publiczne. </w:t>
      </w:r>
    </w:p>
    <w:p w:rsidR="00873BC1" w:rsidRDefault="004F1448" w:rsidP="00EE1A15">
      <w:pPr>
        <w:widowControl/>
        <w:suppressAutoHyphens w:val="0"/>
        <w:jc w:val="both"/>
      </w:pPr>
      <w:r w:rsidRPr="004F1448">
        <w:rPr>
          <w:b/>
        </w:rPr>
        <w:t xml:space="preserve">Przewodniczący Komisji </w:t>
      </w:r>
      <w:r>
        <w:t xml:space="preserve">powiedział, że są zastrzeżenia, że </w:t>
      </w:r>
      <w:r w:rsidR="001818C9">
        <w:t xml:space="preserve">być może polscy urzędnicy nie przestrzegają i podmioty publiczne zaleceń, o których pisze Stowarzyszenie. </w:t>
      </w:r>
      <w:r w:rsidR="00873BC1">
        <w:t>Przewodniczący zapytał, co dla komisji wynika z petycji oprócz tego, że komisja zapozna się z tym problemem? Za wiele komisja nie może wnieść w rozpatrzeniu pisma, jedynie zapoznać się  z tym. Czy komisja powinna zawrzeć jakieś stanowisko?</w:t>
      </w:r>
    </w:p>
    <w:p w:rsidR="00CD6D02" w:rsidRDefault="00873BC1" w:rsidP="00EE1A15">
      <w:pPr>
        <w:widowControl/>
        <w:suppressAutoHyphens w:val="0"/>
        <w:jc w:val="both"/>
      </w:pPr>
      <w:r w:rsidRPr="00873BC1">
        <w:rPr>
          <w:b/>
        </w:rPr>
        <w:t xml:space="preserve">Naczelnik Wydziału Komunikacji </w:t>
      </w:r>
      <w:r w:rsidR="00E912C8">
        <w:t>zaproponowała, aby konkluzj</w:t>
      </w:r>
      <w:r w:rsidR="008E6809">
        <w:t>ą</w:t>
      </w:r>
      <w:r w:rsidR="00E912C8">
        <w:t xml:space="preserve"> było stwierdzenie, że komisja zapoznała się z materiałami. Naczelnik nie wie czy to będzie p</w:t>
      </w:r>
      <w:r w:rsidR="00CD6D02">
        <w:t>rzekazane na sesję</w:t>
      </w:r>
      <w:r w:rsidR="008E6809">
        <w:t>,</w:t>
      </w:r>
      <w:r w:rsidR="00CD6D02">
        <w:t xml:space="preserve"> czy też nie, czy jest konieczność przekazywania na sesję. </w:t>
      </w:r>
    </w:p>
    <w:p w:rsidR="00CD6D02" w:rsidRDefault="00CD6D02" w:rsidP="00EE1A15">
      <w:pPr>
        <w:widowControl/>
        <w:suppressAutoHyphens w:val="0"/>
        <w:jc w:val="both"/>
      </w:pPr>
      <w:r w:rsidRPr="00CD6D02">
        <w:rPr>
          <w:b/>
        </w:rPr>
        <w:t>Przewodniczący Komisji</w:t>
      </w:r>
      <w:r>
        <w:t xml:space="preserve"> zapytał jaka była konkluzja na Komisji Środowiska? </w:t>
      </w:r>
    </w:p>
    <w:p w:rsidR="00387F41" w:rsidRDefault="00CD6D02" w:rsidP="00EE1A15">
      <w:pPr>
        <w:widowControl/>
        <w:suppressAutoHyphens w:val="0"/>
        <w:jc w:val="both"/>
      </w:pPr>
      <w:r w:rsidRPr="00CD6D02">
        <w:rPr>
          <w:b/>
        </w:rPr>
        <w:t>Naczelnik Wydziału Komunikacji</w:t>
      </w:r>
      <w:r>
        <w:t xml:space="preserve"> powiedziała, że komisja zapoznała się z pismem i wysłuchała wyjaśnień naczelnika. Naczelnik posiada opinię prawną Powiatu </w:t>
      </w:r>
      <w:proofErr w:type="spellStart"/>
      <w:r>
        <w:t>Słubce</w:t>
      </w:r>
      <w:proofErr w:type="spellEnd"/>
      <w:r>
        <w:t xml:space="preserve">. Można przekazać tą opinię, albo można poprosić o opinię radcy prawnego ze Starostwa Powiatowego we Włocławku, by określił czy jest potrzeba przedstawiania na sesji. </w:t>
      </w:r>
      <w:r w:rsidR="00D620BD">
        <w:t>Temat może</w:t>
      </w:r>
      <w:r w:rsidR="008E6809">
        <w:t>,</w:t>
      </w:r>
      <w:r w:rsidR="00D620BD">
        <w:t xml:space="preserve"> ale nie musi być procedowany na sesji. Nie jest to tematyka wymagająca uchwały Rady Powiatu. Nadzór nad badaniami technicznymi  pojazdów sprawuje starosta w ramach ustawy Prawo o</w:t>
      </w:r>
      <w:r w:rsidR="008E6809">
        <w:t> </w:t>
      </w:r>
      <w:r w:rsidR="00D620BD">
        <w:t xml:space="preserve">ruchu drogowym. </w:t>
      </w:r>
      <w:r w:rsidR="00B04D40">
        <w:t xml:space="preserve">Na stacjach diagnostycznych nie przeprowadza się szczegółowo badań technicznych w zakresie stopnia zadymienia, bo nie ma takich urządzeń. Jest analizator spalin i dymomierz optyczny, który nie jest urządzeniem laboratoryjnym. Pojazd na stacji nie porusza się, tylko jest ustawiony na kanale lub na rolkach. </w:t>
      </w:r>
      <w:r w:rsidR="00387F41">
        <w:t xml:space="preserve">Należałoby przeprowadzać badania homologacyjne a takich możliwości nie ma na stacjach. Organem homologacyjnym jest Transportowy Dozór Techniczny. </w:t>
      </w:r>
    </w:p>
    <w:p w:rsidR="00CD6D02" w:rsidRDefault="00387F41" w:rsidP="00EE1A15">
      <w:pPr>
        <w:widowControl/>
        <w:suppressAutoHyphens w:val="0"/>
        <w:jc w:val="both"/>
      </w:pPr>
      <w:r w:rsidRPr="00387F41">
        <w:rPr>
          <w:b/>
        </w:rPr>
        <w:t>Przewodniczący Komisji</w:t>
      </w:r>
      <w:r>
        <w:t xml:space="preserve"> zapytał, czy zasadne jest wnioskowanie do Zarządu Powiatu, aby na najbliższej sesji sprawą zajmować się czy uznać, że komisja zapoznała się ze sprawą? </w:t>
      </w:r>
    </w:p>
    <w:p w:rsidR="00387F41" w:rsidRDefault="00387F41" w:rsidP="00EE1A15">
      <w:pPr>
        <w:widowControl/>
        <w:suppressAutoHyphens w:val="0"/>
        <w:jc w:val="both"/>
      </w:pPr>
      <w:r w:rsidRPr="00387F41">
        <w:rPr>
          <w:b/>
        </w:rPr>
        <w:t xml:space="preserve">Radny Zygmunt </w:t>
      </w:r>
      <w:proofErr w:type="spellStart"/>
      <w:r w:rsidRPr="00387F41">
        <w:rPr>
          <w:b/>
        </w:rPr>
        <w:t>Wierzowiecki</w:t>
      </w:r>
      <w:proofErr w:type="spellEnd"/>
      <w:r w:rsidRPr="00387F41">
        <w:rPr>
          <w:b/>
        </w:rPr>
        <w:t xml:space="preserve"> </w:t>
      </w:r>
      <w:r>
        <w:t xml:space="preserve">powiedział, że problem należałoby przekazać do Ministerstwa Ochrony Środowiska. Nie jest to problem Powiatu Włocławskiego, tylko ogólnopolski. Jeżeli pojazdy nie spełniają wymogów, to zgłasza się do specjalistycznych stacji. W tej sytuacji powiat w niczym nie może pomóc. Każdy powinien się udać do właściwego organu. Ministerstwo powinno się zwrócić do fabryki o odszkodowanie i naprawę pojazdów. </w:t>
      </w:r>
    </w:p>
    <w:p w:rsidR="00387F41" w:rsidRDefault="00387F41" w:rsidP="00EE1A15">
      <w:pPr>
        <w:widowControl/>
        <w:suppressAutoHyphens w:val="0"/>
        <w:jc w:val="both"/>
      </w:pPr>
      <w:r w:rsidRPr="00387F41">
        <w:rPr>
          <w:b/>
        </w:rPr>
        <w:t>Przewodniczący Komisji</w:t>
      </w:r>
      <w:r>
        <w:t xml:space="preserve"> poddał pod głosowania, czy komisja uważa za zasadne występowanie z wnioskiem do zarządu powiatu o zajęcie się t</w:t>
      </w:r>
      <w:r w:rsidR="008D30DD">
        <w:t>ą</w:t>
      </w:r>
      <w:r>
        <w:t xml:space="preserve"> kwestią na najbliższej sesji Rady Powiatu we Włocławku i przeprowadził procedurę głosowania:</w:t>
      </w:r>
    </w:p>
    <w:p w:rsidR="00387F41" w:rsidRDefault="00387F41" w:rsidP="00EE1A15">
      <w:pPr>
        <w:widowControl/>
        <w:suppressAutoHyphens w:val="0"/>
        <w:jc w:val="both"/>
      </w:pPr>
      <w:r>
        <w:t>Wyniki głosowania:</w:t>
      </w:r>
    </w:p>
    <w:p w:rsidR="00387F41" w:rsidRDefault="00387F41" w:rsidP="00EE1A15">
      <w:pPr>
        <w:widowControl/>
        <w:suppressAutoHyphens w:val="0"/>
        <w:jc w:val="both"/>
      </w:pPr>
      <w:r>
        <w:t xml:space="preserve">Za – 1 </w:t>
      </w:r>
    </w:p>
    <w:p w:rsidR="00387F41" w:rsidRDefault="00387F41" w:rsidP="00EE1A15">
      <w:pPr>
        <w:widowControl/>
        <w:suppressAutoHyphens w:val="0"/>
        <w:jc w:val="both"/>
      </w:pPr>
      <w:r>
        <w:t>Przeciw – 4</w:t>
      </w:r>
    </w:p>
    <w:p w:rsidR="00387F41" w:rsidRDefault="006915CE" w:rsidP="00EE1A15">
      <w:pPr>
        <w:widowControl/>
        <w:suppressAutoHyphens w:val="0"/>
        <w:jc w:val="both"/>
      </w:pPr>
      <w:r w:rsidRPr="00387F41">
        <w:rPr>
          <w:b/>
        </w:rPr>
        <w:lastRenderedPageBreak/>
        <w:t>Radny</w:t>
      </w:r>
      <w:r w:rsidR="00387F41" w:rsidRPr="00387F41">
        <w:rPr>
          <w:b/>
        </w:rPr>
        <w:t xml:space="preserve"> Piotr </w:t>
      </w:r>
      <w:proofErr w:type="spellStart"/>
      <w:r w:rsidR="00387F41" w:rsidRPr="00387F41">
        <w:rPr>
          <w:b/>
        </w:rPr>
        <w:t>Stanny</w:t>
      </w:r>
      <w:proofErr w:type="spellEnd"/>
      <w:r w:rsidR="00387F41" w:rsidRPr="00387F41">
        <w:rPr>
          <w:b/>
        </w:rPr>
        <w:t xml:space="preserve"> </w:t>
      </w:r>
      <w:r w:rsidR="00951762">
        <w:t>stwierdził, że w tej sprawie nie miał zabierać głosu. Na tym etapie i</w:t>
      </w:r>
      <w:r w:rsidR="008E6809">
        <w:t> </w:t>
      </w:r>
      <w:r w:rsidR="00951762">
        <w:t>w</w:t>
      </w:r>
      <w:r w:rsidR="008E6809">
        <w:t> </w:t>
      </w:r>
      <w:r w:rsidR="00951762">
        <w:t>obliczu przygotowanych materiałów</w:t>
      </w:r>
      <w:r w:rsidR="008E6809">
        <w:t>,</w:t>
      </w:r>
      <w:r w:rsidR="00951762">
        <w:t xml:space="preserve"> i faktu, że komisja nie dysponuje opinią prawną radcy prawnego Starostwa Powiatowego, to należy zachować daleko idącą wstrzemięźliwość. Radny zwrócił uwagę na etapy postępowania w sprawie i dlaczego komisja tą materi</w:t>
      </w:r>
      <w:r w:rsidR="008E6809">
        <w:t>ą</w:t>
      </w:r>
      <w:r w:rsidR="00951762">
        <w:t xml:space="preserve"> się zajmuje. Komisja zajmuje się tą sprawą dlatego, że w dniu 7 czerwca br. na ręce pana </w:t>
      </w:r>
      <w:r w:rsidR="008E6809">
        <w:t>P</w:t>
      </w:r>
      <w:r w:rsidR="00951762">
        <w:t>rzewodniczącego</w:t>
      </w:r>
      <w:r w:rsidR="008E6809">
        <w:t>,</w:t>
      </w:r>
      <w:r w:rsidR="00951762">
        <w:t xml:space="preserve"> pan Przewodniczący Rady Marek Jaskulski skierował pismo, w którym przekazał materiał. W końcowej części pisma jest napisane, że „Zwracam się z prośbą o włączenie materiału na obrady Komisji Infrastruktury i Rozwoju zwołanej na dzień 14 czerwca 2016 r.”. </w:t>
      </w:r>
      <w:r w:rsidR="00953C63">
        <w:t>Podczas przyjmowania porządku obrad</w:t>
      </w:r>
      <w:r w:rsidR="008E6809">
        <w:t>,</w:t>
      </w:r>
      <w:r w:rsidR="00953C63">
        <w:t xml:space="preserve"> pan </w:t>
      </w:r>
      <w:r w:rsidR="008E6809">
        <w:t>P</w:t>
      </w:r>
      <w:r w:rsidR="00953C63">
        <w:t xml:space="preserve">rzewodniczący prośbę Przewodniczącego Rady spełnił. Przewodniczący Komisji poprosił o włączenie materiału. Komisja przyjęła zaproponowany poszerzony porządek obrad. Miała możliwość: zapoznania się z materiałem, który został przedłożony a po drugie wysłuchała dodatkowych wyjaśnień obecnej na posiedzeniu pani Naczelnik Wydziału Komunikacji. </w:t>
      </w:r>
      <w:r w:rsidR="00C941E3">
        <w:t>Komisja, zdaniem radnego,  nie ma uprawnień ani kompetencji, by cokolwiek panu przewodniczącemu i komukolwiek w</w:t>
      </w:r>
      <w:r w:rsidR="008E6809">
        <w:t> </w:t>
      </w:r>
      <w:r w:rsidR="00C941E3">
        <w:t>tej materii proponować. Jest to materia zbyt skomplikowana, zbyt złożona i pojawia się dużo wątków natury prawnej. Gdyby to stowarzyszenie działało na terenie Powiatu Włocławskiego, to można byłoby się zastanawiać, bo byliby poszkodowani mieszkańcy powiatu. Stowarzyszenie jest ogólnopolskie i wysłało wniosek do wszystkich powiatów.   Jeżeli była prośba Przewodniczącego Rady o włączenie materiału, to komisja spełniła prośbę przewodniczącego i zapoznała się z przedstawionym materiałem</w:t>
      </w:r>
      <w:r w:rsidR="008E6809">
        <w:t>,</w:t>
      </w:r>
      <w:r w:rsidR="00C941E3">
        <w:t xml:space="preserve"> i wysłuchała informacji</w:t>
      </w:r>
      <w:r w:rsidR="008E6809">
        <w:t>,</w:t>
      </w:r>
      <w:r w:rsidR="00C941E3">
        <w:t xml:space="preserve"> i</w:t>
      </w:r>
      <w:r w:rsidR="008D5AAC">
        <w:t> </w:t>
      </w:r>
      <w:r w:rsidR="00C941E3">
        <w:t xml:space="preserve">wyjaśnień Naczelnika Wydziału Komunikacji. Do tego powinna </w:t>
      </w:r>
      <w:r w:rsidR="008E6809">
        <w:t xml:space="preserve">sprowadzać się </w:t>
      </w:r>
      <w:r w:rsidR="00C941E3">
        <w:t>konkluzja komisji. Jeśli  Przewodniczący Komisji proponowałby komisji dalej idące rozwiązania w</w:t>
      </w:r>
      <w:r w:rsidR="008D5AAC">
        <w:t> </w:t>
      </w:r>
      <w:r w:rsidR="00C941E3">
        <w:t>tym zakresie, to byłby trochę przedwczesne. Na tym etapie radny wyłączyłby się z</w:t>
      </w:r>
      <w:r w:rsidR="008D5AAC">
        <w:t> </w:t>
      </w:r>
      <w:r w:rsidR="00C941E3">
        <w:t xml:space="preserve">głosowania lub by go nie popierał. </w:t>
      </w:r>
    </w:p>
    <w:p w:rsidR="00C941E3" w:rsidRDefault="00C941E3" w:rsidP="00EE1A15">
      <w:pPr>
        <w:widowControl/>
        <w:suppressAutoHyphens w:val="0"/>
        <w:jc w:val="both"/>
      </w:pPr>
      <w:r w:rsidRPr="00245C09">
        <w:rPr>
          <w:b/>
        </w:rPr>
        <w:t>Przewodniczący Komisji</w:t>
      </w:r>
      <w:r>
        <w:t xml:space="preserve"> powiedział, że</w:t>
      </w:r>
      <w:r w:rsidR="00245C09">
        <w:t xml:space="preserve"> taki jest wynik głosowania osób uczestniczących w</w:t>
      </w:r>
      <w:r w:rsidR="008D5AAC">
        <w:t> </w:t>
      </w:r>
      <w:r w:rsidR="00245C09">
        <w:t>komisji, że poprzestają na przyjęciu informacji, jaką radni otrzymali. Nie będzie nadawanego dalszego biegu sprawie na obecnym etapie. Za dużo jest niewiadomyc</w:t>
      </w:r>
      <w:r w:rsidR="00746F9A">
        <w:t>h w tej kwestii, by komisja taką</w:t>
      </w:r>
      <w:r w:rsidR="00245C09">
        <w:t xml:space="preserve"> poważną sprawą się zajmowała. </w:t>
      </w:r>
    </w:p>
    <w:p w:rsidR="00C52B90" w:rsidRDefault="00C52B90" w:rsidP="00EE1A15">
      <w:pPr>
        <w:widowControl/>
        <w:suppressAutoHyphens w:val="0"/>
        <w:jc w:val="both"/>
      </w:pPr>
    </w:p>
    <w:p w:rsidR="00C52B90" w:rsidRPr="00D33401" w:rsidRDefault="00C52B90" w:rsidP="00C52B90">
      <w:pPr>
        <w:widowControl/>
        <w:suppressAutoHyphens w:val="0"/>
        <w:jc w:val="both"/>
      </w:pPr>
      <w:r w:rsidRPr="00D33401">
        <w:t xml:space="preserve">Informacja Starosty Włocławskiego z realizacji zadań wynikających z ustawy z dnia 20 czerwca 1997 r. Prawo o ruchu drogowym (Dz. U. z 2012 r. poz. 1137 z </w:t>
      </w:r>
      <w:proofErr w:type="spellStart"/>
      <w:r w:rsidRPr="00D33401">
        <w:t>późn</w:t>
      </w:r>
      <w:proofErr w:type="spellEnd"/>
      <w:r w:rsidRPr="00D33401">
        <w:t xml:space="preserve">. zm.) i ustawy z dnia 27 kwietnia 2001 r. Prawo ochrony środowiska (Dz. U. z 2013 r. poz. 1232 z </w:t>
      </w:r>
      <w:proofErr w:type="spellStart"/>
      <w:r w:rsidRPr="00D33401">
        <w:t>późn</w:t>
      </w:r>
      <w:proofErr w:type="spellEnd"/>
      <w:r w:rsidRPr="00D33401">
        <w:t>. zm.) w kontekście dotychczasowych wniosków Stowarzyszenia i jego reprezentanta w tzw. „Aferze Volkswagena” (realizacja petycji Stowarzyszenia Osób Poszkodowanych prze</w:t>
      </w:r>
      <w:r>
        <w:t xml:space="preserve">z Spółki Grupy Volkswagen AG.) stanowi załącznik nr </w:t>
      </w:r>
      <w:r w:rsidR="00803ED3">
        <w:t xml:space="preserve">7 </w:t>
      </w:r>
      <w:r>
        <w:t xml:space="preserve">do niniejszego protokołu. </w:t>
      </w:r>
    </w:p>
    <w:p w:rsidR="00C52B90" w:rsidRPr="00387F41" w:rsidRDefault="00C52B90" w:rsidP="00EE1A15">
      <w:pPr>
        <w:widowControl/>
        <w:suppressAutoHyphens w:val="0"/>
        <w:jc w:val="both"/>
      </w:pPr>
    </w:p>
    <w:p w:rsidR="00512D6D" w:rsidRDefault="00A82E88" w:rsidP="00C75CB0">
      <w:pPr>
        <w:tabs>
          <w:tab w:val="left" w:pos="0"/>
        </w:tabs>
        <w:jc w:val="both"/>
        <w:rPr>
          <w:rFonts w:eastAsia="Times New Roman"/>
          <w:b/>
        </w:rPr>
      </w:pPr>
      <w:r>
        <w:rPr>
          <w:rFonts w:eastAsia="Times New Roman"/>
          <w:b/>
        </w:rPr>
        <w:t>10) Sprawy różne</w:t>
      </w:r>
    </w:p>
    <w:p w:rsidR="00A82E88" w:rsidRDefault="00A82E88" w:rsidP="00C75CB0">
      <w:pPr>
        <w:tabs>
          <w:tab w:val="left" w:pos="0"/>
        </w:tabs>
        <w:jc w:val="both"/>
        <w:rPr>
          <w:rFonts w:eastAsia="Times New Roman"/>
          <w:b/>
        </w:rPr>
      </w:pPr>
    </w:p>
    <w:p w:rsidR="00E33131" w:rsidRDefault="00E1370E" w:rsidP="00E178FE">
      <w:pPr>
        <w:widowControl/>
        <w:suppressAutoHyphens w:val="0"/>
        <w:jc w:val="both"/>
      </w:pPr>
      <w:r>
        <w:rPr>
          <w:b/>
        </w:rPr>
        <w:t>P</w:t>
      </w:r>
      <w:r w:rsidR="00E33131">
        <w:rPr>
          <w:b/>
        </w:rPr>
        <w:t xml:space="preserve">rzewodniczący Komisji </w:t>
      </w:r>
      <w:r w:rsidR="00E33131" w:rsidRPr="00E33131">
        <w:t xml:space="preserve">zapytał radnych, czy w tym punkcie porządku obrad radni chcieliby </w:t>
      </w:r>
      <w:r w:rsidR="008D5AAC">
        <w:t>przedstawić oświadczenia, wnioski lub inne zagadnienia</w:t>
      </w:r>
      <w:r w:rsidR="00E33131" w:rsidRPr="00E33131">
        <w:t xml:space="preserve">? </w:t>
      </w:r>
      <w:r w:rsidR="008D5AAC">
        <w:t>Następnie Przewodniczący powiedział, że powstał duży szum związany z przebudową dróg wojewódzkich na terenie powiatu włocławskiego. Pewne kwestie zostały podjęte. Przewodniczący zapytał, czy kierownik wie</w:t>
      </w:r>
      <w:r w:rsidR="0044026C">
        <w:t>,</w:t>
      </w:r>
      <w:r w:rsidR="008D5AAC">
        <w:t xml:space="preserve"> co w tej kwestii obecnie się dzieje? Były już różne objazdy dróg, padły różne deklaracje. Jaki jest stan rzeczywisty? Był zgłoszony wniosek o przebudowę</w:t>
      </w:r>
      <w:r w:rsidR="00E5706C">
        <w:t xml:space="preserve"> rozjazdu w Czerniewicach za torami od węzła </w:t>
      </w:r>
      <w:r w:rsidR="008D5AAC">
        <w:t xml:space="preserve"> </w:t>
      </w:r>
      <w:r w:rsidR="00E5706C">
        <w:t>autostradowego przy drodze powiatowej</w:t>
      </w:r>
      <w:r w:rsidR="0044026C">
        <w:t xml:space="preserve">, gdzie </w:t>
      </w:r>
      <w:r w:rsidR="00E5706C">
        <w:t xml:space="preserve">jest problem z wjeżdżaniem pojazdów ciężarowych. GDDKiA mówiła, że do tej pory nie znalazł się żaden potencjalny wykonawca, który chciałby to skrzyżowanie przebudować. Przewodniczący zapytał, czy w tej sprawie pojawiły się nowe propozycje związane z przebudową wjazdu na drogę powiatową z drogi wojewódzkiej? </w:t>
      </w:r>
    </w:p>
    <w:p w:rsidR="00377582" w:rsidRDefault="00377582" w:rsidP="00E178FE">
      <w:pPr>
        <w:widowControl/>
        <w:suppressAutoHyphens w:val="0"/>
        <w:jc w:val="both"/>
      </w:pPr>
      <w:r w:rsidRPr="00377582">
        <w:rPr>
          <w:b/>
        </w:rPr>
        <w:lastRenderedPageBreak/>
        <w:t xml:space="preserve">Pan Jacek </w:t>
      </w:r>
      <w:proofErr w:type="spellStart"/>
      <w:r w:rsidRPr="00377582">
        <w:rPr>
          <w:b/>
        </w:rPr>
        <w:t>Czynszak</w:t>
      </w:r>
      <w:proofErr w:type="spellEnd"/>
      <w:r w:rsidR="003C1C58">
        <w:t xml:space="preserve"> powiedział, że temat przebudowania skrzyżowania istnieje odkąd zakończono budowę autostrady. Promienie łuków zastosowane nie pozwalają samochod</w:t>
      </w:r>
      <w:r w:rsidR="0044026C">
        <w:t>om</w:t>
      </w:r>
      <w:r w:rsidR="003C1C58">
        <w:t xml:space="preserve"> ciężarowym bezpiecznie włączyć się w drogę powiatową.  </w:t>
      </w:r>
      <w:r w:rsidR="00B555EA">
        <w:t>PZD jest ostatnim zarządcą drogi, który, zgodnie z prawem, mógłby w sprawę ingerować, przebudowywać skrzyżowanie.</w:t>
      </w:r>
      <w:r w:rsidR="000F0468">
        <w:t xml:space="preserve"> Starosta i PZD kilkakrotnie</w:t>
      </w:r>
      <w:r w:rsidR="0044026C">
        <w:t>,</w:t>
      </w:r>
      <w:r w:rsidR="000F0468">
        <w:t xml:space="preserve"> przez okres 2 lat</w:t>
      </w:r>
      <w:r w:rsidR="0044026C">
        <w:t>,</w:t>
      </w:r>
      <w:r w:rsidR="000F0468">
        <w:t xml:space="preserve"> wysyłali pismo do Zarządu Dróg Wojewódzkich, do GDDKiA,  która powinna zajmować się z tym skrzyżowaniem. W</w:t>
      </w:r>
      <w:r w:rsidR="0044026C">
        <w:t> </w:t>
      </w:r>
      <w:r w:rsidR="000F0468">
        <w:t>ostatnim czasie nie ma żadnego postępu oprócz nieformalnych informacji, że toczą się w</w:t>
      </w:r>
      <w:r w:rsidR="0044026C">
        <w:t> </w:t>
      </w:r>
      <w:r w:rsidR="000F0468">
        <w:t>GDDKiA przymiarki do  zmian projektowych po wybudowaniu autostrady A-1.</w:t>
      </w:r>
      <w:r w:rsidR="00FF03A6">
        <w:t xml:space="preserve"> Na tą chwilę nowego rozwiązania dotyczącego skrzyżowania nie ma. </w:t>
      </w:r>
    </w:p>
    <w:p w:rsidR="00374C63" w:rsidRPr="00E33131" w:rsidRDefault="00374C63" w:rsidP="00E178FE">
      <w:pPr>
        <w:widowControl/>
        <w:suppressAutoHyphens w:val="0"/>
        <w:jc w:val="both"/>
      </w:pPr>
    </w:p>
    <w:p w:rsidR="00EE1A15" w:rsidRPr="00FD24B7" w:rsidRDefault="00A82E88" w:rsidP="0044026C">
      <w:pPr>
        <w:tabs>
          <w:tab w:val="left" w:pos="0"/>
        </w:tabs>
        <w:jc w:val="both"/>
        <w:rPr>
          <w:b/>
          <w:bCs/>
        </w:rPr>
      </w:pPr>
      <w:r>
        <w:rPr>
          <w:b/>
          <w:bCs/>
        </w:rPr>
        <w:t>11</w:t>
      </w:r>
      <w:r w:rsidR="00EE1A15" w:rsidRPr="00FD24B7">
        <w:rPr>
          <w:b/>
          <w:bCs/>
        </w:rPr>
        <w:t>)</w:t>
      </w:r>
      <w:r w:rsidR="007C29F5">
        <w:rPr>
          <w:b/>
          <w:bCs/>
        </w:rPr>
        <w:t xml:space="preserve"> </w:t>
      </w:r>
      <w:r w:rsidR="00EE1A15" w:rsidRPr="00FD24B7">
        <w:rPr>
          <w:b/>
          <w:bCs/>
        </w:rPr>
        <w:t>Zakończenie obrad.</w:t>
      </w:r>
      <w:r w:rsidR="00226975">
        <w:rPr>
          <w:b/>
          <w:bCs/>
        </w:rPr>
        <w:tab/>
      </w:r>
    </w:p>
    <w:p w:rsidR="00EE1A15" w:rsidRPr="00FD24B7" w:rsidRDefault="00EE1A15" w:rsidP="00EE1A15">
      <w:pPr>
        <w:pStyle w:val="Zawartotabeli"/>
      </w:pPr>
    </w:p>
    <w:p w:rsidR="00EE1A15" w:rsidRPr="00FD24B7" w:rsidRDefault="00E1370E" w:rsidP="00EE1A15">
      <w:pPr>
        <w:jc w:val="both"/>
      </w:pPr>
      <w:r>
        <w:rPr>
          <w:b/>
        </w:rPr>
        <w:t>P</w:t>
      </w:r>
      <w:r w:rsidR="00EE1A15" w:rsidRPr="00FD24B7">
        <w:rPr>
          <w:b/>
        </w:rPr>
        <w:t>rzewodniczący Komisji</w:t>
      </w:r>
      <w:r w:rsidR="00EE1A15" w:rsidRPr="00FD24B7">
        <w:t xml:space="preserve"> w związku ze zrealizowaniem porządku obrad, zamknął dnia </w:t>
      </w:r>
      <w:r>
        <w:t>14 czerwca</w:t>
      </w:r>
      <w:r w:rsidR="00AD71F0" w:rsidRPr="00FD24B7">
        <w:t xml:space="preserve"> 2016</w:t>
      </w:r>
      <w:r w:rsidR="00EE1A15" w:rsidRPr="00FD24B7">
        <w:t xml:space="preserve"> roku o godzinie 1</w:t>
      </w:r>
      <w:r w:rsidR="008F75FE">
        <w:t>4</w:t>
      </w:r>
      <w:r>
        <w:rPr>
          <w:vertAlign w:val="superscript"/>
        </w:rPr>
        <w:t>25</w:t>
      </w:r>
      <w:r w:rsidR="00EE1A15" w:rsidRPr="00FD24B7">
        <w:rPr>
          <w:vertAlign w:val="superscript"/>
        </w:rPr>
        <w:t xml:space="preserve"> </w:t>
      </w:r>
      <w:r w:rsidR="00EE1A15" w:rsidRPr="00FD24B7">
        <w:t>posiedzenie Komisji Infrastruktury i Rozwoju Rady Powi</w:t>
      </w:r>
      <w:r w:rsidR="00921077" w:rsidRPr="00FD24B7">
        <w:t>atu we Włocławku.</w:t>
      </w:r>
    </w:p>
    <w:p w:rsidR="00EE1A15" w:rsidRDefault="00EE1A15" w:rsidP="00EE1A15">
      <w:pPr>
        <w:jc w:val="both"/>
      </w:pPr>
    </w:p>
    <w:p w:rsidR="0027490E" w:rsidRPr="00FD24B7" w:rsidRDefault="0027490E" w:rsidP="00EE1A15">
      <w:pPr>
        <w:jc w:val="both"/>
      </w:pPr>
    </w:p>
    <w:p w:rsidR="00EE1A15" w:rsidRPr="00FD24B7" w:rsidRDefault="00E1370E" w:rsidP="00EE1A15">
      <w:pPr>
        <w:ind w:firstLine="5040"/>
        <w:jc w:val="both"/>
        <w:rPr>
          <w:i/>
        </w:rPr>
      </w:pPr>
      <w:r>
        <w:rPr>
          <w:i/>
        </w:rPr>
        <w:t xml:space="preserve">   P</w:t>
      </w:r>
      <w:r w:rsidR="00EE1A15" w:rsidRPr="00FD24B7">
        <w:rPr>
          <w:i/>
        </w:rPr>
        <w:t xml:space="preserve">rzewodniczący Komisji </w:t>
      </w:r>
    </w:p>
    <w:p w:rsidR="00EE1A15" w:rsidRPr="00FD24B7" w:rsidRDefault="008F75FE" w:rsidP="00EE1A15">
      <w:pPr>
        <w:ind w:firstLine="5040"/>
        <w:jc w:val="both"/>
        <w:rPr>
          <w:i/>
        </w:rPr>
      </w:pPr>
      <w:r>
        <w:rPr>
          <w:i/>
        </w:rPr>
        <w:t xml:space="preserve">  </w:t>
      </w:r>
      <w:r w:rsidR="00EE1A15" w:rsidRPr="00FD24B7">
        <w:rPr>
          <w:i/>
        </w:rPr>
        <w:t xml:space="preserve">Infrastruktury i Rozwoju </w:t>
      </w:r>
    </w:p>
    <w:p w:rsidR="00EE1A15" w:rsidRPr="00FD24B7" w:rsidRDefault="00EE1A15" w:rsidP="00EE1A15">
      <w:pPr>
        <w:ind w:firstLine="5040"/>
        <w:jc w:val="both"/>
        <w:rPr>
          <w:i/>
        </w:rPr>
      </w:pPr>
    </w:p>
    <w:p w:rsidR="00EE1A15" w:rsidRPr="00FD24B7" w:rsidRDefault="00E1370E" w:rsidP="00EE1A15">
      <w:pPr>
        <w:ind w:firstLine="5040"/>
        <w:jc w:val="both"/>
        <w:rPr>
          <w:i/>
        </w:rPr>
      </w:pPr>
      <w:r>
        <w:rPr>
          <w:i/>
        </w:rPr>
        <w:t xml:space="preserve">   </w:t>
      </w:r>
      <w:r w:rsidR="00EE1A15" w:rsidRPr="00FD24B7">
        <w:rPr>
          <w:i/>
        </w:rPr>
        <w:t xml:space="preserve">    </w:t>
      </w:r>
      <w:r>
        <w:rPr>
          <w:i/>
        </w:rPr>
        <w:t xml:space="preserve">Jerzy </w:t>
      </w:r>
      <w:proofErr w:type="spellStart"/>
      <w:r>
        <w:rPr>
          <w:i/>
        </w:rPr>
        <w:t>Donajczyk</w:t>
      </w:r>
      <w:proofErr w:type="spellEnd"/>
    </w:p>
    <w:p w:rsidR="00EE1A15" w:rsidRDefault="00EE1A15" w:rsidP="00EE1A15">
      <w:pPr>
        <w:ind w:firstLine="5040"/>
        <w:jc w:val="both"/>
        <w:rPr>
          <w:i/>
        </w:rPr>
      </w:pPr>
    </w:p>
    <w:p w:rsidR="0027490E" w:rsidRPr="00FD24B7" w:rsidRDefault="0027490E" w:rsidP="00EE1A15">
      <w:pPr>
        <w:ind w:firstLine="5040"/>
        <w:jc w:val="both"/>
        <w:rPr>
          <w:i/>
        </w:rPr>
      </w:pPr>
    </w:p>
    <w:p w:rsidR="00EE1A15" w:rsidRPr="00FD24B7" w:rsidRDefault="00EE1A15" w:rsidP="00EE1A15">
      <w:pPr>
        <w:jc w:val="both"/>
        <w:rPr>
          <w:i/>
        </w:rPr>
      </w:pPr>
      <w:r w:rsidRPr="00FD24B7">
        <w:rPr>
          <w:i/>
        </w:rPr>
        <w:t xml:space="preserve">   Sekretarz Komisji </w:t>
      </w:r>
    </w:p>
    <w:p w:rsidR="00EE1A15" w:rsidRPr="00FD24B7" w:rsidRDefault="00EE1A15" w:rsidP="00EE1A15">
      <w:pPr>
        <w:jc w:val="both"/>
        <w:rPr>
          <w:i/>
        </w:rPr>
      </w:pPr>
      <w:r w:rsidRPr="00FD24B7">
        <w:rPr>
          <w:i/>
        </w:rPr>
        <w:t xml:space="preserve">Infrastruktury i Rozwoju </w:t>
      </w:r>
    </w:p>
    <w:p w:rsidR="00EE1A15" w:rsidRPr="00FD24B7" w:rsidRDefault="00EE1A15" w:rsidP="00EE1A15">
      <w:pPr>
        <w:jc w:val="both"/>
        <w:rPr>
          <w:i/>
        </w:rPr>
      </w:pPr>
    </w:p>
    <w:p w:rsidR="00EE1A15" w:rsidRPr="00FD24B7" w:rsidRDefault="00921077" w:rsidP="00EE1A15">
      <w:pPr>
        <w:jc w:val="both"/>
        <w:rPr>
          <w:i/>
        </w:rPr>
      </w:pPr>
      <w:r w:rsidRPr="00FD24B7">
        <w:rPr>
          <w:i/>
        </w:rPr>
        <w:t xml:space="preserve">Zygmunt </w:t>
      </w:r>
      <w:proofErr w:type="spellStart"/>
      <w:r w:rsidRPr="00FD24B7">
        <w:rPr>
          <w:i/>
        </w:rPr>
        <w:t>Wierzowiecki</w:t>
      </w:r>
      <w:proofErr w:type="spellEnd"/>
      <w:r w:rsidRPr="00FD24B7">
        <w:rPr>
          <w:i/>
        </w:rPr>
        <w:t xml:space="preserve"> </w:t>
      </w:r>
    </w:p>
    <w:p w:rsidR="00EE1A15" w:rsidRDefault="00EE1A15" w:rsidP="00EE1A15">
      <w:pPr>
        <w:jc w:val="both"/>
        <w:rPr>
          <w:i/>
        </w:rPr>
      </w:pPr>
    </w:p>
    <w:p w:rsidR="005E3D83" w:rsidRDefault="005E3D83" w:rsidP="00EE1A15">
      <w:pPr>
        <w:jc w:val="both"/>
        <w:rPr>
          <w:i/>
        </w:rPr>
      </w:pPr>
    </w:p>
    <w:p w:rsidR="005E3D83" w:rsidRDefault="005E3D83" w:rsidP="00EE1A15">
      <w:pPr>
        <w:jc w:val="both"/>
        <w:rPr>
          <w:i/>
        </w:rPr>
      </w:pPr>
    </w:p>
    <w:p w:rsidR="005E3D83" w:rsidRDefault="005E3D83" w:rsidP="00EE1A15">
      <w:pPr>
        <w:jc w:val="both"/>
        <w:rPr>
          <w:i/>
        </w:rPr>
      </w:pPr>
    </w:p>
    <w:p w:rsidR="00DB4A54" w:rsidRDefault="00DB4A54" w:rsidP="00EE1A15">
      <w:pPr>
        <w:jc w:val="both"/>
        <w:rPr>
          <w:i/>
        </w:rPr>
      </w:pPr>
    </w:p>
    <w:p w:rsidR="00DB4A54" w:rsidRDefault="00DB4A54" w:rsidP="00EE1A15">
      <w:pPr>
        <w:jc w:val="both"/>
        <w:rPr>
          <w:i/>
        </w:rPr>
      </w:pPr>
    </w:p>
    <w:p w:rsidR="00DB4A54" w:rsidRDefault="00DB4A54" w:rsidP="00EE1A15">
      <w:pPr>
        <w:jc w:val="both"/>
        <w:rPr>
          <w:i/>
        </w:rPr>
      </w:pPr>
    </w:p>
    <w:p w:rsidR="00DB4A54" w:rsidRDefault="00DB4A54" w:rsidP="00EE1A15">
      <w:pPr>
        <w:jc w:val="both"/>
        <w:rPr>
          <w:i/>
        </w:rPr>
      </w:pPr>
    </w:p>
    <w:p w:rsidR="00DB4A54" w:rsidRDefault="00DB4A54" w:rsidP="00EE1A15">
      <w:pPr>
        <w:jc w:val="both"/>
        <w:rPr>
          <w:i/>
        </w:rPr>
      </w:pPr>
    </w:p>
    <w:p w:rsidR="00DB4A54" w:rsidRDefault="00DB4A54" w:rsidP="00EE1A15">
      <w:pPr>
        <w:jc w:val="both"/>
        <w:rPr>
          <w:i/>
        </w:rPr>
      </w:pPr>
    </w:p>
    <w:p w:rsidR="00DB4A54" w:rsidRDefault="00DB4A54" w:rsidP="00EE1A15">
      <w:pPr>
        <w:jc w:val="both"/>
        <w:rPr>
          <w:i/>
        </w:rPr>
      </w:pPr>
    </w:p>
    <w:p w:rsidR="00DB4A54" w:rsidRDefault="00DB4A54" w:rsidP="00EE1A15">
      <w:pPr>
        <w:jc w:val="both"/>
        <w:rPr>
          <w:i/>
        </w:rPr>
      </w:pPr>
    </w:p>
    <w:p w:rsidR="005E3D83" w:rsidRDefault="005E3D83" w:rsidP="00EE1A15">
      <w:pPr>
        <w:jc w:val="both"/>
        <w:rPr>
          <w:i/>
        </w:rPr>
      </w:pPr>
    </w:p>
    <w:p w:rsidR="005E3D83" w:rsidRPr="00FD24B7" w:rsidRDefault="005E3D83" w:rsidP="00EE1A15">
      <w:pPr>
        <w:jc w:val="both"/>
        <w:rPr>
          <w:i/>
        </w:rPr>
      </w:pPr>
    </w:p>
    <w:p w:rsidR="00EE1A15" w:rsidRPr="00FD24B7" w:rsidRDefault="00EE1A15" w:rsidP="00EE1A15">
      <w:pPr>
        <w:jc w:val="both"/>
        <w:rPr>
          <w:i/>
        </w:rPr>
      </w:pPr>
    </w:p>
    <w:p w:rsidR="0027490E" w:rsidRDefault="0027490E" w:rsidP="00EE1A15">
      <w:pPr>
        <w:jc w:val="both"/>
        <w:rPr>
          <w:i/>
        </w:rPr>
      </w:pPr>
    </w:p>
    <w:p w:rsidR="0027490E" w:rsidRDefault="0027490E" w:rsidP="00EE1A15">
      <w:pPr>
        <w:jc w:val="both"/>
        <w:rPr>
          <w:i/>
        </w:rPr>
      </w:pPr>
    </w:p>
    <w:p w:rsidR="00EE1A15" w:rsidRPr="00FD24B7" w:rsidRDefault="00EE1A15" w:rsidP="00EE1A15">
      <w:pPr>
        <w:jc w:val="both"/>
        <w:rPr>
          <w:i/>
        </w:rPr>
      </w:pPr>
      <w:r w:rsidRPr="00FD24B7">
        <w:rPr>
          <w:i/>
        </w:rPr>
        <w:t>Ze Starostwa Powiatowego protokołowała:</w:t>
      </w:r>
    </w:p>
    <w:p w:rsidR="00DF75C4" w:rsidRPr="00FD24B7" w:rsidRDefault="00EE1A15" w:rsidP="00921077">
      <w:pPr>
        <w:jc w:val="both"/>
      </w:pPr>
      <w:r w:rsidRPr="00FD24B7">
        <w:rPr>
          <w:i/>
        </w:rPr>
        <w:t>Katarzyna Dąbrowska – Czerwińska</w:t>
      </w:r>
      <w:r w:rsidR="00E93CBF" w:rsidRPr="00FD24B7">
        <w:rPr>
          <w:i/>
        </w:rPr>
        <w:t xml:space="preserve"> ………</w:t>
      </w:r>
      <w:r w:rsidRPr="00FD24B7">
        <w:rPr>
          <w:i/>
        </w:rPr>
        <w:t xml:space="preserve">  </w:t>
      </w:r>
    </w:p>
    <w:sectPr w:rsidR="00DF75C4" w:rsidRPr="00FD24B7" w:rsidSect="00D8763F">
      <w:footerReference w:type="default" r:id="rId9"/>
      <w:pgSz w:w="11906" w:h="16838"/>
      <w:pgMar w:top="1560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DC2" w:rsidRDefault="00A96DC2" w:rsidP="00DF75C4">
      <w:r>
        <w:separator/>
      </w:r>
    </w:p>
  </w:endnote>
  <w:endnote w:type="continuationSeparator" w:id="0">
    <w:p w:rsidR="00A96DC2" w:rsidRDefault="00A96DC2" w:rsidP="00DF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6768825"/>
      <w:docPartObj>
        <w:docPartGallery w:val="Page Numbers (Bottom of Page)"/>
        <w:docPartUnique/>
      </w:docPartObj>
    </w:sdtPr>
    <w:sdtEndPr/>
    <w:sdtContent>
      <w:p w:rsidR="00C71500" w:rsidRDefault="00C715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668">
          <w:rPr>
            <w:noProof/>
          </w:rPr>
          <w:t>1</w:t>
        </w:r>
        <w:r>
          <w:fldChar w:fldCharType="end"/>
        </w:r>
      </w:p>
    </w:sdtContent>
  </w:sdt>
  <w:p w:rsidR="00C71500" w:rsidRDefault="00C715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DC2" w:rsidRDefault="00A96DC2" w:rsidP="00DF75C4">
      <w:r>
        <w:separator/>
      </w:r>
    </w:p>
  </w:footnote>
  <w:footnote w:type="continuationSeparator" w:id="0">
    <w:p w:rsidR="00A96DC2" w:rsidRDefault="00A96DC2" w:rsidP="00DF7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76E"/>
    <w:multiLevelType w:val="hybridMultilevel"/>
    <w:tmpl w:val="8FEAADB0"/>
    <w:lvl w:ilvl="0" w:tplc="EEFE448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42AAA"/>
    <w:multiLevelType w:val="hybridMultilevel"/>
    <w:tmpl w:val="37F29C56"/>
    <w:lvl w:ilvl="0" w:tplc="EEFE448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84010"/>
    <w:multiLevelType w:val="hybridMultilevel"/>
    <w:tmpl w:val="AEF6B71E"/>
    <w:lvl w:ilvl="0" w:tplc="EEFE44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0815D8C"/>
    <w:multiLevelType w:val="hybridMultilevel"/>
    <w:tmpl w:val="30A0D088"/>
    <w:lvl w:ilvl="0" w:tplc="EEFE448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3165E74"/>
    <w:multiLevelType w:val="hybridMultilevel"/>
    <w:tmpl w:val="C0984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939F2"/>
    <w:multiLevelType w:val="hybridMultilevel"/>
    <w:tmpl w:val="B67C3FB4"/>
    <w:lvl w:ilvl="0" w:tplc="EEFE4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15304"/>
    <w:multiLevelType w:val="hybridMultilevel"/>
    <w:tmpl w:val="1894622C"/>
    <w:lvl w:ilvl="0" w:tplc="EEFE44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0E56FF"/>
    <w:multiLevelType w:val="hybridMultilevel"/>
    <w:tmpl w:val="07580D2A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A90576"/>
    <w:multiLevelType w:val="hybridMultilevel"/>
    <w:tmpl w:val="52AC0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C504A"/>
    <w:multiLevelType w:val="hybridMultilevel"/>
    <w:tmpl w:val="C5FE43B6"/>
    <w:lvl w:ilvl="0" w:tplc="EEFE448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FD0FFE"/>
    <w:multiLevelType w:val="hybridMultilevel"/>
    <w:tmpl w:val="7688C902"/>
    <w:lvl w:ilvl="0" w:tplc="EEFE4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B0F02"/>
    <w:multiLevelType w:val="hybridMultilevel"/>
    <w:tmpl w:val="1B66698A"/>
    <w:lvl w:ilvl="0" w:tplc="A642D7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9A0480E"/>
    <w:multiLevelType w:val="hybridMultilevel"/>
    <w:tmpl w:val="07580D2A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B12E09"/>
    <w:multiLevelType w:val="hybridMultilevel"/>
    <w:tmpl w:val="07580D2A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3E0E90"/>
    <w:multiLevelType w:val="hybridMultilevel"/>
    <w:tmpl w:val="C0984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12667"/>
    <w:multiLevelType w:val="hybridMultilevel"/>
    <w:tmpl w:val="07580D2A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4D7FC9"/>
    <w:multiLevelType w:val="hybridMultilevel"/>
    <w:tmpl w:val="00AAF15E"/>
    <w:lvl w:ilvl="0" w:tplc="73D63B5E">
      <w:start w:val="1"/>
      <w:numFmt w:val="decimal"/>
      <w:lvlText w:val="%1)"/>
      <w:lvlJc w:val="left"/>
      <w:pPr>
        <w:ind w:left="2625" w:hanging="2265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E73D4E"/>
    <w:multiLevelType w:val="hybridMultilevel"/>
    <w:tmpl w:val="51D6F9F0"/>
    <w:lvl w:ilvl="0" w:tplc="1C5070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95B22EC"/>
    <w:multiLevelType w:val="hybridMultilevel"/>
    <w:tmpl w:val="07580D2A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D83FA2"/>
    <w:multiLevelType w:val="hybridMultilevel"/>
    <w:tmpl w:val="ECCE4B3E"/>
    <w:lvl w:ilvl="0" w:tplc="EEFE4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DD1BD3"/>
    <w:multiLevelType w:val="hybridMultilevel"/>
    <w:tmpl w:val="07580D2A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E26C50"/>
    <w:multiLevelType w:val="hybridMultilevel"/>
    <w:tmpl w:val="24A644E0"/>
    <w:lvl w:ilvl="0" w:tplc="EEFE448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EF4FAB"/>
    <w:multiLevelType w:val="hybridMultilevel"/>
    <w:tmpl w:val="E1F06112"/>
    <w:lvl w:ilvl="0" w:tplc="EEFE4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6E6DF2"/>
    <w:multiLevelType w:val="hybridMultilevel"/>
    <w:tmpl w:val="07580D2A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4D3C22"/>
    <w:multiLevelType w:val="hybridMultilevel"/>
    <w:tmpl w:val="C0984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80624A"/>
    <w:multiLevelType w:val="hybridMultilevel"/>
    <w:tmpl w:val="C0984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A77C46"/>
    <w:multiLevelType w:val="hybridMultilevel"/>
    <w:tmpl w:val="C2389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B73B89"/>
    <w:multiLevelType w:val="hybridMultilevel"/>
    <w:tmpl w:val="07580D2A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5A4377"/>
    <w:multiLevelType w:val="hybridMultilevel"/>
    <w:tmpl w:val="07580D2A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5F658E"/>
    <w:multiLevelType w:val="hybridMultilevel"/>
    <w:tmpl w:val="1F36C410"/>
    <w:lvl w:ilvl="0" w:tplc="5782A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E611B4"/>
    <w:multiLevelType w:val="hybridMultilevel"/>
    <w:tmpl w:val="95E893C4"/>
    <w:lvl w:ilvl="0" w:tplc="EEFE448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E1635C"/>
    <w:multiLevelType w:val="hybridMultilevel"/>
    <w:tmpl w:val="1092F818"/>
    <w:lvl w:ilvl="0" w:tplc="EEFE4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4"/>
  </w:num>
  <w:num w:numId="4">
    <w:abstractNumId w:val="16"/>
  </w:num>
  <w:num w:numId="5">
    <w:abstractNumId w:val="24"/>
  </w:num>
  <w:num w:numId="6">
    <w:abstractNumId w:val="14"/>
  </w:num>
  <w:num w:numId="7">
    <w:abstractNumId w:val="8"/>
  </w:num>
  <w:num w:numId="8">
    <w:abstractNumId w:val="25"/>
  </w:num>
  <w:num w:numId="9">
    <w:abstractNumId w:val="18"/>
  </w:num>
  <w:num w:numId="10">
    <w:abstractNumId w:val="17"/>
  </w:num>
  <w:num w:numId="11">
    <w:abstractNumId w:val="1"/>
  </w:num>
  <w:num w:numId="12">
    <w:abstractNumId w:val="3"/>
  </w:num>
  <w:num w:numId="13">
    <w:abstractNumId w:val="30"/>
  </w:num>
  <w:num w:numId="14">
    <w:abstractNumId w:val="10"/>
  </w:num>
  <w:num w:numId="15">
    <w:abstractNumId w:val="9"/>
  </w:num>
  <w:num w:numId="16">
    <w:abstractNumId w:val="22"/>
  </w:num>
  <w:num w:numId="17">
    <w:abstractNumId w:val="21"/>
  </w:num>
  <w:num w:numId="18">
    <w:abstractNumId w:val="11"/>
  </w:num>
  <w:num w:numId="19">
    <w:abstractNumId w:val="2"/>
  </w:num>
  <w:num w:numId="20">
    <w:abstractNumId w:val="0"/>
  </w:num>
  <w:num w:numId="21">
    <w:abstractNumId w:val="19"/>
  </w:num>
  <w:num w:numId="22">
    <w:abstractNumId w:val="5"/>
  </w:num>
  <w:num w:numId="23">
    <w:abstractNumId w:val="23"/>
  </w:num>
  <w:num w:numId="24">
    <w:abstractNumId w:val="15"/>
  </w:num>
  <w:num w:numId="25">
    <w:abstractNumId w:val="27"/>
  </w:num>
  <w:num w:numId="26">
    <w:abstractNumId w:val="28"/>
  </w:num>
  <w:num w:numId="27">
    <w:abstractNumId w:val="13"/>
  </w:num>
  <w:num w:numId="28">
    <w:abstractNumId w:val="26"/>
  </w:num>
  <w:num w:numId="29">
    <w:abstractNumId w:val="6"/>
  </w:num>
  <w:num w:numId="30">
    <w:abstractNumId w:val="31"/>
  </w:num>
  <w:num w:numId="31">
    <w:abstractNumId w:val="12"/>
  </w:num>
  <w:num w:numId="32">
    <w:abstractNumId w:val="7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15"/>
    <w:rsid w:val="0000206A"/>
    <w:rsid w:val="00002AFF"/>
    <w:rsid w:val="00006190"/>
    <w:rsid w:val="00016395"/>
    <w:rsid w:val="000172B5"/>
    <w:rsid w:val="00017733"/>
    <w:rsid w:val="000240EB"/>
    <w:rsid w:val="00027387"/>
    <w:rsid w:val="00033A3F"/>
    <w:rsid w:val="00034BA1"/>
    <w:rsid w:val="00046FC8"/>
    <w:rsid w:val="000725DF"/>
    <w:rsid w:val="0007631C"/>
    <w:rsid w:val="00077A9E"/>
    <w:rsid w:val="0008548B"/>
    <w:rsid w:val="00086F90"/>
    <w:rsid w:val="00090426"/>
    <w:rsid w:val="00097F85"/>
    <w:rsid w:val="000A09FE"/>
    <w:rsid w:val="000A3BC5"/>
    <w:rsid w:val="000B0CE8"/>
    <w:rsid w:val="000B3DED"/>
    <w:rsid w:val="000C7EB5"/>
    <w:rsid w:val="000D1587"/>
    <w:rsid w:val="000D29CF"/>
    <w:rsid w:val="000E0E16"/>
    <w:rsid w:val="000E2071"/>
    <w:rsid w:val="000E2C49"/>
    <w:rsid w:val="000E6606"/>
    <w:rsid w:val="000F0468"/>
    <w:rsid w:val="000F14A7"/>
    <w:rsid w:val="00122A9F"/>
    <w:rsid w:val="00126AA3"/>
    <w:rsid w:val="00152F4E"/>
    <w:rsid w:val="00161686"/>
    <w:rsid w:val="00164CB7"/>
    <w:rsid w:val="001776EF"/>
    <w:rsid w:val="001818C9"/>
    <w:rsid w:val="00183A0A"/>
    <w:rsid w:val="001859CA"/>
    <w:rsid w:val="00192C43"/>
    <w:rsid w:val="00192C75"/>
    <w:rsid w:val="001A190E"/>
    <w:rsid w:val="001A3480"/>
    <w:rsid w:val="001B0D52"/>
    <w:rsid w:val="001B460A"/>
    <w:rsid w:val="001C00D9"/>
    <w:rsid w:val="001C144E"/>
    <w:rsid w:val="001C3746"/>
    <w:rsid w:val="001C4290"/>
    <w:rsid w:val="001C45ED"/>
    <w:rsid w:val="001C77A0"/>
    <w:rsid w:val="001D7387"/>
    <w:rsid w:val="001D7EEA"/>
    <w:rsid w:val="001E10DF"/>
    <w:rsid w:val="001E7770"/>
    <w:rsid w:val="001F4615"/>
    <w:rsid w:val="001F47F4"/>
    <w:rsid w:val="00206015"/>
    <w:rsid w:val="00210986"/>
    <w:rsid w:val="00210BB5"/>
    <w:rsid w:val="00212C40"/>
    <w:rsid w:val="0021451E"/>
    <w:rsid w:val="00220303"/>
    <w:rsid w:val="00220912"/>
    <w:rsid w:val="002248DB"/>
    <w:rsid w:val="00226975"/>
    <w:rsid w:val="002337A0"/>
    <w:rsid w:val="00245C09"/>
    <w:rsid w:val="002505BD"/>
    <w:rsid w:val="00252771"/>
    <w:rsid w:val="00252A2A"/>
    <w:rsid w:val="0026332C"/>
    <w:rsid w:val="00270A9E"/>
    <w:rsid w:val="0027490E"/>
    <w:rsid w:val="00280B4E"/>
    <w:rsid w:val="002B1DF6"/>
    <w:rsid w:val="002B4BF4"/>
    <w:rsid w:val="002B7D3F"/>
    <w:rsid w:val="002C58DF"/>
    <w:rsid w:val="002C7083"/>
    <w:rsid w:val="002E3161"/>
    <w:rsid w:val="002E6FDF"/>
    <w:rsid w:val="002F3DF8"/>
    <w:rsid w:val="002F7449"/>
    <w:rsid w:val="00324232"/>
    <w:rsid w:val="00326FAC"/>
    <w:rsid w:val="00327BD8"/>
    <w:rsid w:val="00342E5E"/>
    <w:rsid w:val="00347F1B"/>
    <w:rsid w:val="0036067D"/>
    <w:rsid w:val="00363091"/>
    <w:rsid w:val="003666A4"/>
    <w:rsid w:val="0037222B"/>
    <w:rsid w:val="00373E3D"/>
    <w:rsid w:val="00374BB4"/>
    <w:rsid w:val="00374C63"/>
    <w:rsid w:val="00375347"/>
    <w:rsid w:val="00377582"/>
    <w:rsid w:val="0038318C"/>
    <w:rsid w:val="0038394B"/>
    <w:rsid w:val="00385574"/>
    <w:rsid w:val="00387F41"/>
    <w:rsid w:val="0039024B"/>
    <w:rsid w:val="0039216D"/>
    <w:rsid w:val="00395737"/>
    <w:rsid w:val="003A1BEC"/>
    <w:rsid w:val="003B0971"/>
    <w:rsid w:val="003C1C58"/>
    <w:rsid w:val="003C53ED"/>
    <w:rsid w:val="003C662B"/>
    <w:rsid w:val="003D0422"/>
    <w:rsid w:val="003D1372"/>
    <w:rsid w:val="003D54F8"/>
    <w:rsid w:val="003F3959"/>
    <w:rsid w:val="003F5EE3"/>
    <w:rsid w:val="003F65A5"/>
    <w:rsid w:val="0040103E"/>
    <w:rsid w:val="004047E2"/>
    <w:rsid w:val="004063CB"/>
    <w:rsid w:val="00410240"/>
    <w:rsid w:val="00412B14"/>
    <w:rsid w:val="004140BE"/>
    <w:rsid w:val="00414C36"/>
    <w:rsid w:val="004210B9"/>
    <w:rsid w:val="00421808"/>
    <w:rsid w:val="004259FE"/>
    <w:rsid w:val="00426E75"/>
    <w:rsid w:val="004276F0"/>
    <w:rsid w:val="00432A12"/>
    <w:rsid w:val="004364EF"/>
    <w:rsid w:val="0044026C"/>
    <w:rsid w:val="00442A7C"/>
    <w:rsid w:val="004455E4"/>
    <w:rsid w:val="004538F0"/>
    <w:rsid w:val="0045480A"/>
    <w:rsid w:val="00457559"/>
    <w:rsid w:val="004610EA"/>
    <w:rsid w:val="004626AF"/>
    <w:rsid w:val="004715FD"/>
    <w:rsid w:val="00485607"/>
    <w:rsid w:val="00491493"/>
    <w:rsid w:val="004919C4"/>
    <w:rsid w:val="00496853"/>
    <w:rsid w:val="004A5498"/>
    <w:rsid w:val="004A5B80"/>
    <w:rsid w:val="004B7E5F"/>
    <w:rsid w:val="004C2F69"/>
    <w:rsid w:val="004D347B"/>
    <w:rsid w:val="004D67AE"/>
    <w:rsid w:val="004E42B5"/>
    <w:rsid w:val="004E5BB5"/>
    <w:rsid w:val="004F1448"/>
    <w:rsid w:val="004F25D0"/>
    <w:rsid w:val="004F3839"/>
    <w:rsid w:val="004F7005"/>
    <w:rsid w:val="00501363"/>
    <w:rsid w:val="00501575"/>
    <w:rsid w:val="00503DC7"/>
    <w:rsid w:val="005054D0"/>
    <w:rsid w:val="005079A6"/>
    <w:rsid w:val="00512D6D"/>
    <w:rsid w:val="005139C0"/>
    <w:rsid w:val="00516CA4"/>
    <w:rsid w:val="0052102A"/>
    <w:rsid w:val="00527F01"/>
    <w:rsid w:val="00550F85"/>
    <w:rsid w:val="0055325D"/>
    <w:rsid w:val="0055790F"/>
    <w:rsid w:val="00561AD7"/>
    <w:rsid w:val="00561B9B"/>
    <w:rsid w:val="005630E0"/>
    <w:rsid w:val="005807A1"/>
    <w:rsid w:val="00582116"/>
    <w:rsid w:val="005852E4"/>
    <w:rsid w:val="00585E82"/>
    <w:rsid w:val="005920BD"/>
    <w:rsid w:val="005944FE"/>
    <w:rsid w:val="00594D35"/>
    <w:rsid w:val="005A5029"/>
    <w:rsid w:val="005A5C2D"/>
    <w:rsid w:val="005A76C3"/>
    <w:rsid w:val="005B026C"/>
    <w:rsid w:val="005B723A"/>
    <w:rsid w:val="005C3463"/>
    <w:rsid w:val="005C388A"/>
    <w:rsid w:val="005C63B3"/>
    <w:rsid w:val="005D22AD"/>
    <w:rsid w:val="005D6DE7"/>
    <w:rsid w:val="005E3D83"/>
    <w:rsid w:val="005E67FB"/>
    <w:rsid w:val="005F5205"/>
    <w:rsid w:val="005F539A"/>
    <w:rsid w:val="005F60DA"/>
    <w:rsid w:val="00604809"/>
    <w:rsid w:val="006075C4"/>
    <w:rsid w:val="00621DC0"/>
    <w:rsid w:val="00626FBC"/>
    <w:rsid w:val="0063068C"/>
    <w:rsid w:val="006323D2"/>
    <w:rsid w:val="0064142C"/>
    <w:rsid w:val="006421B5"/>
    <w:rsid w:val="006478AE"/>
    <w:rsid w:val="00657DDB"/>
    <w:rsid w:val="006708D0"/>
    <w:rsid w:val="00672980"/>
    <w:rsid w:val="00672F6B"/>
    <w:rsid w:val="006762B3"/>
    <w:rsid w:val="006777A8"/>
    <w:rsid w:val="006915CE"/>
    <w:rsid w:val="00693BE3"/>
    <w:rsid w:val="00694D70"/>
    <w:rsid w:val="006A4AB2"/>
    <w:rsid w:val="006B0D7E"/>
    <w:rsid w:val="006B2F66"/>
    <w:rsid w:val="006B68A1"/>
    <w:rsid w:val="006B7007"/>
    <w:rsid w:val="006C083C"/>
    <w:rsid w:val="006C4C5B"/>
    <w:rsid w:val="006E5CCA"/>
    <w:rsid w:val="006E7591"/>
    <w:rsid w:val="006E7AD9"/>
    <w:rsid w:val="006E7B13"/>
    <w:rsid w:val="006F0D1E"/>
    <w:rsid w:val="006F23B1"/>
    <w:rsid w:val="0070107F"/>
    <w:rsid w:val="00701800"/>
    <w:rsid w:val="00712172"/>
    <w:rsid w:val="00713554"/>
    <w:rsid w:val="00721F02"/>
    <w:rsid w:val="00724A06"/>
    <w:rsid w:val="007263FA"/>
    <w:rsid w:val="00732F2A"/>
    <w:rsid w:val="007354EF"/>
    <w:rsid w:val="007420BE"/>
    <w:rsid w:val="00744663"/>
    <w:rsid w:val="00746F9A"/>
    <w:rsid w:val="007541E3"/>
    <w:rsid w:val="007579DC"/>
    <w:rsid w:val="00767227"/>
    <w:rsid w:val="00767EC0"/>
    <w:rsid w:val="00792AFB"/>
    <w:rsid w:val="007930F9"/>
    <w:rsid w:val="007B0010"/>
    <w:rsid w:val="007C0C13"/>
    <w:rsid w:val="007C29F5"/>
    <w:rsid w:val="007C5363"/>
    <w:rsid w:val="007C688E"/>
    <w:rsid w:val="007C7D08"/>
    <w:rsid w:val="007D3348"/>
    <w:rsid w:val="007F1E0C"/>
    <w:rsid w:val="007F2B42"/>
    <w:rsid w:val="007F5CF3"/>
    <w:rsid w:val="00801785"/>
    <w:rsid w:val="00803ED3"/>
    <w:rsid w:val="00806B03"/>
    <w:rsid w:val="00806CD9"/>
    <w:rsid w:val="00810A66"/>
    <w:rsid w:val="00811F55"/>
    <w:rsid w:val="00813867"/>
    <w:rsid w:val="00814304"/>
    <w:rsid w:val="00822D4E"/>
    <w:rsid w:val="00823B0F"/>
    <w:rsid w:val="00824150"/>
    <w:rsid w:val="008311B0"/>
    <w:rsid w:val="0083648A"/>
    <w:rsid w:val="00850D1D"/>
    <w:rsid w:val="00852BCD"/>
    <w:rsid w:val="00856201"/>
    <w:rsid w:val="0086067C"/>
    <w:rsid w:val="00860ABB"/>
    <w:rsid w:val="008612E0"/>
    <w:rsid w:val="008629A6"/>
    <w:rsid w:val="008656C6"/>
    <w:rsid w:val="00871BB3"/>
    <w:rsid w:val="00872A27"/>
    <w:rsid w:val="00872E38"/>
    <w:rsid w:val="00873BC1"/>
    <w:rsid w:val="00874A63"/>
    <w:rsid w:val="0087617E"/>
    <w:rsid w:val="00884A17"/>
    <w:rsid w:val="008903C8"/>
    <w:rsid w:val="00890B5B"/>
    <w:rsid w:val="008940C7"/>
    <w:rsid w:val="008954F3"/>
    <w:rsid w:val="008A19CE"/>
    <w:rsid w:val="008A3895"/>
    <w:rsid w:val="008B7BA0"/>
    <w:rsid w:val="008C29AE"/>
    <w:rsid w:val="008C32A9"/>
    <w:rsid w:val="008C7ECB"/>
    <w:rsid w:val="008D0128"/>
    <w:rsid w:val="008D1668"/>
    <w:rsid w:val="008D30DD"/>
    <w:rsid w:val="008D4096"/>
    <w:rsid w:val="008D5221"/>
    <w:rsid w:val="008D5AAC"/>
    <w:rsid w:val="008E30CA"/>
    <w:rsid w:val="008E6809"/>
    <w:rsid w:val="008E7010"/>
    <w:rsid w:val="008F3D08"/>
    <w:rsid w:val="008F75FE"/>
    <w:rsid w:val="00911F5D"/>
    <w:rsid w:val="00921077"/>
    <w:rsid w:val="00921673"/>
    <w:rsid w:val="00924175"/>
    <w:rsid w:val="00926381"/>
    <w:rsid w:val="0094395E"/>
    <w:rsid w:val="00945F7C"/>
    <w:rsid w:val="00951762"/>
    <w:rsid w:val="00953C63"/>
    <w:rsid w:val="00953C69"/>
    <w:rsid w:val="00954F82"/>
    <w:rsid w:val="00955B97"/>
    <w:rsid w:val="00956243"/>
    <w:rsid w:val="009578BC"/>
    <w:rsid w:val="009619A1"/>
    <w:rsid w:val="00962973"/>
    <w:rsid w:val="00964C02"/>
    <w:rsid w:val="009659FA"/>
    <w:rsid w:val="0096677F"/>
    <w:rsid w:val="00967840"/>
    <w:rsid w:val="00974F1F"/>
    <w:rsid w:val="00975F0B"/>
    <w:rsid w:val="00980F57"/>
    <w:rsid w:val="009817D8"/>
    <w:rsid w:val="00982257"/>
    <w:rsid w:val="009835F1"/>
    <w:rsid w:val="00985F95"/>
    <w:rsid w:val="00986738"/>
    <w:rsid w:val="0098712E"/>
    <w:rsid w:val="009B4210"/>
    <w:rsid w:val="009C2079"/>
    <w:rsid w:val="009C2A63"/>
    <w:rsid w:val="009C7BC7"/>
    <w:rsid w:val="009D1AF3"/>
    <w:rsid w:val="009D5E39"/>
    <w:rsid w:val="009D65B4"/>
    <w:rsid w:val="009D7D45"/>
    <w:rsid w:val="009E7328"/>
    <w:rsid w:val="009F2061"/>
    <w:rsid w:val="009F4428"/>
    <w:rsid w:val="00A04E77"/>
    <w:rsid w:val="00A13E4A"/>
    <w:rsid w:val="00A17BAB"/>
    <w:rsid w:val="00A224CF"/>
    <w:rsid w:val="00A32B3E"/>
    <w:rsid w:val="00A335CA"/>
    <w:rsid w:val="00A4130F"/>
    <w:rsid w:val="00A41FFD"/>
    <w:rsid w:val="00A43C71"/>
    <w:rsid w:val="00A43D4B"/>
    <w:rsid w:val="00A44A02"/>
    <w:rsid w:val="00A44FFA"/>
    <w:rsid w:val="00A60208"/>
    <w:rsid w:val="00A603AC"/>
    <w:rsid w:val="00A6077E"/>
    <w:rsid w:val="00A66B17"/>
    <w:rsid w:val="00A76CC3"/>
    <w:rsid w:val="00A82E88"/>
    <w:rsid w:val="00A93A36"/>
    <w:rsid w:val="00A9422A"/>
    <w:rsid w:val="00A94D79"/>
    <w:rsid w:val="00A96DC2"/>
    <w:rsid w:val="00AA178F"/>
    <w:rsid w:val="00AA17EB"/>
    <w:rsid w:val="00AB731C"/>
    <w:rsid w:val="00AD2165"/>
    <w:rsid w:val="00AD3875"/>
    <w:rsid w:val="00AD6497"/>
    <w:rsid w:val="00AD71F0"/>
    <w:rsid w:val="00AE0458"/>
    <w:rsid w:val="00AE1FA6"/>
    <w:rsid w:val="00AE5E53"/>
    <w:rsid w:val="00AF206C"/>
    <w:rsid w:val="00AF2D8B"/>
    <w:rsid w:val="00AF36C9"/>
    <w:rsid w:val="00AF391C"/>
    <w:rsid w:val="00AF3B8B"/>
    <w:rsid w:val="00AF46BD"/>
    <w:rsid w:val="00AF575C"/>
    <w:rsid w:val="00AF6699"/>
    <w:rsid w:val="00AF6772"/>
    <w:rsid w:val="00AF7D58"/>
    <w:rsid w:val="00B01A8D"/>
    <w:rsid w:val="00B04D40"/>
    <w:rsid w:val="00B058E4"/>
    <w:rsid w:val="00B06FC9"/>
    <w:rsid w:val="00B10477"/>
    <w:rsid w:val="00B14710"/>
    <w:rsid w:val="00B17E64"/>
    <w:rsid w:val="00B21FF1"/>
    <w:rsid w:val="00B2427E"/>
    <w:rsid w:val="00B27C6D"/>
    <w:rsid w:val="00B318B6"/>
    <w:rsid w:val="00B416B7"/>
    <w:rsid w:val="00B437FD"/>
    <w:rsid w:val="00B555EA"/>
    <w:rsid w:val="00B648F2"/>
    <w:rsid w:val="00B74E92"/>
    <w:rsid w:val="00B76575"/>
    <w:rsid w:val="00B77B5A"/>
    <w:rsid w:val="00B8048B"/>
    <w:rsid w:val="00B80FE9"/>
    <w:rsid w:val="00B906B6"/>
    <w:rsid w:val="00B916E8"/>
    <w:rsid w:val="00B97C1A"/>
    <w:rsid w:val="00BA0E3C"/>
    <w:rsid w:val="00BA15F5"/>
    <w:rsid w:val="00BA302A"/>
    <w:rsid w:val="00BB28C5"/>
    <w:rsid w:val="00BC0183"/>
    <w:rsid w:val="00BC2118"/>
    <w:rsid w:val="00BC4CC4"/>
    <w:rsid w:val="00BC7583"/>
    <w:rsid w:val="00BC7ACD"/>
    <w:rsid w:val="00BD0A3B"/>
    <w:rsid w:val="00BD7D05"/>
    <w:rsid w:val="00BE06AD"/>
    <w:rsid w:val="00BF2456"/>
    <w:rsid w:val="00BF6223"/>
    <w:rsid w:val="00C03A62"/>
    <w:rsid w:val="00C05EF4"/>
    <w:rsid w:val="00C16221"/>
    <w:rsid w:val="00C171B4"/>
    <w:rsid w:val="00C175A0"/>
    <w:rsid w:val="00C2723F"/>
    <w:rsid w:val="00C3253E"/>
    <w:rsid w:val="00C42074"/>
    <w:rsid w:val="00C432BB"/>
    <w:rsid w:val="00C47347"/>
    <w:rsid w:val="00C50545"/>
    <w:rsid w:val="00C52B90"/>
    <w:rsid w:val="00C6007D"/>
    <w:rsid w:val="00C603B3"/>
    <w:rsid w:val="00C60A5A"/>
    <w:rsid w:val="00C71500"/>
    <w:rsid w:val="00C7164C"/>
    <w:rsid w:val="00C733DD"/>
    <w:rsid w:val="00C75CB0"/>
    <w:rsid w:val="00C76825"/>
    <w:rsid w:val="00C803F1"/>
    <w:rsid w:val="00C821BE"/>
    <w:rsid w:val="00C839C4"/>
    <w:rsid w:val="00C84385"/>
    <w:rsid w:val="00C84CF8"/>
    <w:rsid w:val="00C92FA7"/>
    <w:rsid w:val="00C941E3"/>
    <w:rsid w:val="00C9645D"/>
    <w:rsid w:val="00C96515"/>
    <w:rsid w:val="00CA1263"/>
    <w:rsid w:val="00CA50EF"/>
    <w:rsid w:val="00CA539A"/>
    <w:rsid w:val="00CA5859"/>
    <w:rsid w:val="00CB3999"/>
    <w:rsid w:val="00CC18D1"/>
    <w:rsid w:val="00CC65AC"/>
    <w:rsid w:val="00CD4011"/>
    <w:rsid w:val="00CD4810"/>
    <w:rsid w:val="00CD6D02"/>
    <w:rsid w:val="00CD73A5"/>
    <w:rsid w:val="00CE2024"/>
    <w:rsid w:val="00CE2E18"/>
    <w:rsid w:val="00CE74A2"/>
    <w:rsid w:val="00CF12A9"/>
    <w:rsid w:val="00CF2446"/>
    <w:rsid w:val="00CF7808"/>
    <w:rsid w:val="00D01CEF"/>
    <w:rsid w:val="00D0370D"/>
    <w:rsid w:val="00D07F7B"/>
    <w:rsid w:val="00D15B61"/>
    <w:rsid w:val="00D21583"/>
    <w:rsid w:val="00D2600E"/>
    <w:rsid w:val="00D316F0"/>
    <w:rsid w:val="00D319E6"/>
    <w:rsid w:val="00D31BDC"/>
    <w:rsid w:val="00D37BCE"/>
    <w:rsid w:val="00D51604"/>
    <w:rsid w:val="00D54C8D"/>
    <w:rsid w:val="00D5605C"/>
    <w:rsid w:val="00D620BD"/>
    <w:rsid w:val="00D656D0"/>
    <w:rsid w:val="00D72796"/>
    <w:rsid w:val="00D816E7"/>
    <w:rsid w:val="00D86588"/>
    <w:rsid w:val="00D8763F"/>
    <w:rsid w:val="00D972CB"/>
    <w:rsid w:val="00D97CC9"/>
    <w:rsid w:val="00DA63C9"/>
    <w:rsid w:val="00DA7F5F"/>
    <w:rsid w:val="00DB10AF"/>
    <w:rsid w:val="00DB33CE"/>
    <w:rsid w:val="00DB4A54"/>
    <w:rsid w:val="00DC02EA"/>
    <w:rsid w:val="00DC6BA3"/>
    <w:rsid w:val="00DD375B"/>
    <w:rsid w:val="00DE1F96"/>
    <w:rsid w:val="00DE300E"/>
    <w:rsid w:val="00DE38C7"/>
    <w:rsid w:val="00DE3EAC"/>
    <w:rsid w:val="00DE6F93"/>
    <w:rsid w:val="00DE70DD"/>
    <w:rsid w:val="00DF68AB"/>
    <w:rsid w:val="00DF75C4"/>
    <w:rsid w:val="00E018E8"/>
    <w:rsid w:val="00E03DD9"/>
    <w:rsid w:val="00E1184F"/>
    <w:rsid w:val="00E1272B"/>
    <w:rsid w:val="00E1370E"/>
    <w:rsid w:val="00E152C6"/>
    <w:rsid w:val="00E178FE"/>
    <w:rsid w:val="00E20B2C"/>
    <w:rsid w:val="00E225D3"/>
    <w:rsid w:val="00E23921"/>
    <w:rsid w:val="00E27070"/>
    <w:rsid w:val="00E33131"/>
    <w:rsid w:val="00E40C2D"/>
    <w:rsid w:val="00E410A6"/>
    <w:rsid w:val="00E4345E"/>
    <w:rsid w:val="00E44E0F"/>
    <w:rsid w:val="00E5706C"/>
    <w:rsid w:val="00E62347"/>
    <w:rsid w:val="00E6522B"/>
    <w:rsid w:val="00E6596C"/>
    <w:rsid w:val="00E712DB"/>
    <w:rsid w:val="00E74187"/>
    <w:rsid w:val="00E7482F"/>
    <w:rsid w:val="00E775DF"/>
    <w:rsid w:val="00E81E7B"/>
    <w:rsid w:val="00E84664"/>
    <w:rsid w:val="00E912C8"/>
    <w:rsid w:val="00E93CBF"/>
    <w:rsid w:val="00E94007"/>
    <w:rsid w:val="00E966A7"/>
    <w:rsid w:val="00E97BCE"/>
    <w:rsid w:val="00EA2608"/>
    <w:rsid w:val="00EA4732"/>
    <w:rsid w:val="00EB64BF"/>
    <w:rsid w:val="00EB6C0D"/>
    <w:rsid w:val="00EC0570"/>
    <w:rsid w:val="00EC2067"/>
    <w:rsid w:val="00EC3A7E"/>
    <w:rsid w:val="00ED3752"/>
    <w:rsid w:val="00ED5C03"/>
    <w:rsid w:val="00ED5DFE"/>
    <w:rsid w:val="00EE0D0A"/>
    <w:rsid w:val="00EE1A15"/>
    <w:rsid w:val="00EE1FEA"/>
    <w:rsid w:val="00EE29D0"/>
    <w:rsid w:val="00EE29E2"/>
    <w:rsid w:val="00EE7E71"/>
    <w:rsid w:val="00EF1729"/>
    <w:rsid w:val="00EF64A2"/>
    <w:rsid w:val="00F036CE"/>
    <w:rsid w:val="00F05E37"/>
    <w:rsid w:val="00F107E6"/>
    <w:rsid w:val="00F20A62"/>
    <w:rsid w:val="00F2157A"/>
    <w:rsid w:val="00F21A75"/>
    <w:rsid w:val="00F26B8F"/>
    <w:rsid w:val="00F27A80"/>
    <w:rsid w:val="00F30F2D"/>
    <w:rsid w:val="00F34A9B"/>
    <w:rsid w:val="00F43CDE"/>
    <w:rsid w:val="00F43DB2"/>
    <w:rsid w:val="00F51798"/>
    <w:rsid w:val="00F6225D"/>
    <w:rsid w:val="00F705CA"/>
    <w:rsid w:val="00F753CF"/>
    <w:rsid w:val="00F92D89"/>
    <w:rsid w:val="00F93370"/>
    <w:rsid w:val="00F96EB6"/>
    <w:rsid w:val="00F9786C"/>
    <w:rsid w:val="00FA0396"/>
    <w:rsid w:val="00FA044D"/>
    <w:rsid w:val="00FA16DF"/>
    <w:rsid w:val="00FA2062"/>
    <w:rsid w:val="00FA2CDF"/>
    <w:rsid w:val="00FA35F8"/>
    <w:rsid w:val="00FB465C"/>
    <w:rsid w:val="00FD24B7"/>
    <w:rsid w:val="00FD3A0D"/>
    <w:rsid w:val="00FF03A6"/>
    <w:rsid w:val="00FF29C8"/>
    <w:rsid w:val="00FF317C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A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EE1A15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E1A1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E1A15"/>
    <w:pPr>
      <w:widowControl/>
      <w:suppressAutoHyphens w:val="0"/>
      <w:spacing w:line="360" w:lineRule="auto"/>
      <w:ind w:firstLine="851"/>
      <w:jc w:val="both"/>
    </w:pPr>
    <w:rPr>
      <w:rFonts w:eastAsia="Times New Roman"/>
      <w:color w:val="auto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1A1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awartotabeli">
    <w:name w:val="Zawartość tabeli"/>
    <w:basedOn w:val="Normalny"/>
    <w:rsid w:val="00EE1A15"/>
    <w:pPr>
      <w:suppressLineNumbers/>
    </w:pPr>
  </w:style>
  <w:style w:type="paragraph" w:styleId="Akapitzlist">
    <w:name w:val="List Paragraph"/>
    <w:basedOn w:val="Normalny"/>
    <w:uiPriority w:val="34"/>
    <w:qFormat/>
    <w:rsid w:val="00964C02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color w:val="auto"/>
      <w:kern w:val="2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75C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75C4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75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3CB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3CBF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3CBF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3CBF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E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EB6"/>
    <w:rPr>
      <w:rFonts w:ascii="Tahoma" w:eastAsia="Lucida Sans Unicode" w:hAnsi="Tahoma" w:cs="Tahoma"/>
      <w:color w:val="000000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AD71F0"/>
    <w:pPr>
      <w:spacing w:line="100" w:lineRule="atLeast"/>
      <w:jc w:val="both"/>
    </w:pPr>
    <w:rPr>
      <w:rFonts w:ascii="Courier New" w:eastAsia="Times New Roman" w:hAnsi="Courier New" w:cs="Courier New"/>
      <w:color w:val="auto"/>
      <w:kern w:val="1"/>
      <w:sz w:val="20"/>
      <w:szCs w:val="20"/>
      <w:lang w:eastAsia="hi-IN" w:bidi="hi-IN"/>
    </w:rPr>
  </w:style>
  <w:style w:type="paragraph" w:customStyle="1" w:styleId="Tekstpodstawowy21">
    <w:name w:val="Tekst podstawowy 21"/>
    <w:basedOn w:val="Normalny"/>
    <w:rsid w:val="00B74E92"/>
    <w:pPr>
      <w:widowControl/>
      <w:jc w:val="both"/>
    </w:pPr>
    <w:rPr>
      <w:rFonts w:eastAsia="Times New Roman"/>
      <w:color w:val="auto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FD24B7"/>
    <w:pPr>
      <w:widowControl/>
      <w:suppressAutoHyphens w:val="0"/>
      <w:spacing w:after="120"/>
    </w:pPr>
    <w:rPr>
      <w:rFonts w:eastAsia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FD24B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6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F2D8B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A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EE1A15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E1A1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E1A15"/>
    <w:pPr>
      <w:widowControl/>
      <w:suppressAutoHyphens w:val="0"/>
      <w:spacing w:line="360" w:lineRule="auto"/>
      <w:ind w:firstLine="851"/>
      <w:jc w:val="both"/>
    </w:pPr>
    <w:rPr>
      <w:rFonts w:eastAsia="Times New Roman"/>
      <w:color w:val="auto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1A1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awartotabeli">
    <w:name w:val="Zawartość tabeli"/>
    <w:basedOn w:val="Normalny"/>
    <w:rsid w:val="00EE1A15"/>
    <w:pPr>
      <w:suppressLineNumbers/>
    </w:pPr>
  </w:style>
  <w:style w:type="paragraph" w:styleId="Akapitzlist">
    <w:name w:val="List Paragraph"/>
    <w:basedOn w:val="Normalny"/>
    <w:uiPriority w:val="34"/>
    <w:qFormat/>
    <w:rsid w:val="00964C02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color w:val="auto"/>
      <w:kern w:val="2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75C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75C4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75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3CB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3CBF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3CBF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3CBF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E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EB6"/>
    <w:rPr>
      <w:rFonts w:ascii="Tahoma" w:eastAsia="Lucida Sans Unicode" w:hAnsi="Tahoma" w:cs="Tahoma"/>
      <w:color w:val="000000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AD71F0"/>
    <w:pPr>
      <w:spacing w:line="100" w:lineRule="atLeast"/>
      <w:jc w:val="both"/>
    </w:pPr>
    <w:rPr>
      <w:rFonts w:ascii="Courier New" w:eastAsia="Times New Roman" w:hAnsi="Courier New" w:cs="Courier New"/>
      <w:color w:val="auto"/>
      <w:kern w:val="1"/>
      <w:sz w:val="20"/>
      <w:szCs w:val="20"/>
      <w:lang w:eastAsia="hi-IN" w:bidi="hi-IN"/>
    </w:rPr>
  </w:style>
  <w:style w:type="paragraph" w:customStyle="1" w:styleId="Tekstpodstawowy21">
    <w:name w:val="Tekst podstawowy 21"/>
    <w:basedOn w:val="Normalny"/>
    <w:rsid w:val="00B74E92"/>
    <w:pPr>
      <w:widowControl/>
      <w:jc w:val="both"/>
    </w:pPr>
    <w:rPr>
      <w:rFonts w:eastAsia="Times New Roman"/>
      <w:color w:val="auto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FD24B7"/>
    <w:pPr>
      <w:widowControl/>
      <w:suppressAutoHyphens w:val="0"/>
      <w:spacing w:after="120"/>
    </w:pPr>
    <w:rPr>
      <w:rFonts w:eastAsia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FD24B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6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F2D8B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E0287-5F5E-48EC-A7AB-BDAB3724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4404</TotalTime>
  <Pages>12</Pages>
  <Words>5523</Words>
  <Characters>33139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szarecka</dc:creator>
  <cp:lastModifiedBy>k.dabrowska</cp:lastModifiedBy>
  <cp:revision>438</cp:revision>
  <cp:lastPrinted>2016-06-24T06:51:00Z</cp:lastPrinted>
  <dcterms:created xsi:type="dcterms:W3CDTF">2016-01-19T11:26:00Z</dcterms:created>
  <dcterms:modified xsi:type="dcterms:W3CDTF">2016-07-18T08:19:00Z</dcterms:modified>
</cp:coreProperties>
</file>