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4" w:rsidRPr="000E1422" w:rsidRDefault="00865990" w:rsidP="00AF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ZAB.0025.38.2015</w:t>
      </w:r>
      <w:r w:rsidR="00B01F44" w:rsidRPr="000E14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01F44" w:rsidRPr="000E14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01F44" w:rsidRPr="000E14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01F44" w:rsidRPr="000E1422" w:rsidRDefault="00B01F44" w:rsidP="00BA2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3AD" w:rsidRPr="000E1422" w:rsidRDefault="00090C0F" w:rsidP="00A11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UCHWAŁA NR</w:t>
      </w:r>
      <w:r w:rsidR="008659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/15</w:t>
      </w:r>
    </w:p>
    <w:p w:rsidR="00A113AD" w:rsidRPr="000E1422" w:rsidRDefault="00A113AD" w:rsidP="00A113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E14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ZARZĄDU POWIATU WE WŁOCŁAWKU</w:t>
      </w:r>
      <w:r w:rsidRPr="000E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z dnia</w:t>
      </w:r>
      <w:r w:rsidR="008659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 kwietnia </w:t>
      </w:r>
      <w:r w:rsidRPr="000E14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</w:t>
      </w:r>
      <w:r w:rsidR="0009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0E14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</w:t>
      </w:r>
    </w:p>
    <w:p w:rsidR="00AF1337" w:rsidRDefault="00AF1337" w:rsidP="00AF1337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4074E" w:rsidRDefault="00B01F44" w:rsidP="00AF1337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E1422">
        <w:rPr>
          <w:rFonts w:ascii="Times New Roman" w:eastAsia="Times New Roman" w:hAnsi="Times New Roman" w:cs="Times New Roman"/>
          <w:bCs/>
          <w:lang w:eastAsia="pl-PL"/>
        </w:rPr>
        <w:t>w sprawie podania do publicznej wiadomości informa</w:t>
      </w:r>
      <w:r w:rsidR="00FA59A3" w:rsidRPr="000E1422">
        <w:rPr>
          <w:rFonts w:ascii="Times New Roman" w:eastAsia="Times New Roman" w:hAnsi="Times New Roman" w:cs="Times New Roman"/>
          <w:bCs/>
          <w:lang w:eastAsia="pl-PL"/>
        </w:rPr>
        <w:t xml:space="preserve">cji o wykonaniu budżetu Powiatu </w:t>
      </w:r>
      <w:r w:rsidRPr="000E1422">
        <w:rPr>
          <w:rFonts w:ascii="Times New Roman" w:eastAsia="Times New Roman" w:hAnsi="Times New Roman" w:cs="Times New Roman"/>
          <w:bCs/>
          <w:lang w:eastAsia="pl-PL"/>
        </w:rPr>
        <w:t>Włocławskiego za I kwartał 201</w:t>
      </w:r>
      <w:r w:rsidR="00090C0F">
        <w:rPr>
          <w:rFonts w:ascii="Times New Roman" w:eastAsia="Times New Roman" w:hAnsi="Times New Roman" w:cs="Times New Roman"/>
          <w:bCs/>
          <w:lang w:eastAsia="pl-PL"/>
        </w:rPr>
        <w:t>5</w:t>
      </w:r>
      <w:r w:rsidRPr="000E1422">
        <w:rPr>
          <w:rFonts w:ascii="Times New Roman" w:eastAsia="Times New Roman" w:hAnsi="Times New Roman" w:cs="Times New Roman"/>
          <w:bCs/>
          <w:lang w:eastAsia="pl-PL"/>
        </w:rPr>
        <w:t>r.</w:t>
      </w:r>
    </w:p>
    <w:p w:rsidR="00B01F44" w:rsidRPr="000E1422" w:rsidRDefault="00B01F44" w:rsidP="00AF1337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0E1422">
        <w:rPr>
          <w:rFonts w:ascii="Times New Roman" w:eastAsia="Times New Roman" w:hAnsi="Times New Roman" w:cs="Times New Roman"/>
          <w:lang w:eastAsia="pl-PL"/>
        </w:rPr>
        <w:br/>
      </w:r>
      <w:r w:rsidRPr="000E1422">
        <w:rPr>
          <w:rFonts w:ascii="Times New Roman" w:eastAsia="Times New Roman" w:hAnsi="Times New Roman" w:cs="Times New Roman"/>
          <w:lang w:eastAsia="pl-PL"/>
        </w:rPr>
        <w:br/>
      </w:r>
      <w:r w:rsidRPr="00DD65AE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</w:t>
      </w:r>
      <w:r w:rsidRPr="00DD65AE">
        <w:rPr>
          <w:rFonts w:ascii="Times New Roman" w:hAnsi="Times New Roman" w:cs="Times New Roman"/>
          <w:sz w:val="24"/>
          <w:szCs w:val="24"/>
        </w:rPr>
        <w:t>art.</w:t>
      </w:r>
      <w:r w:rsidR="00190255">
        <w:rPr>
          <w:rFonts w:ascii="Times New Roman" w:hAnsi="Times New Roman" w:cs="Times New Roman"/>
          <w:sz w:val="24"/>
          <w:szCs w:val="24"/>
        </w:rPr>
        <w:t xml:space="preserve"> </w:t>
      </w:r>
      <w:r w:rsidRPr="00DD65AE">
        <w:rPr>
          <w:rFonts w:ascii="Times New Roman" w:hAnsi="Times New Roman" w:cs="Times New Roman"/>
          <w:sz w:val="24"/>
          <w:szCs w:val="24"/>
        </w:rPr>
        <w:t>37 ust.1 pkt</w:t>
      </w:r>
      <w:r w:rsidR="00151204">
        <w:rPr>
          <w:rFonts w:ascii="Times New Roman" w:hAnsi="Times New Roman" w:cs="Times New Roman"/>
          <w:sz w:val="24"/>
          <w:szCs w:val="24"/>
        </w:rPr>
        <w:t>.</w:t>
      </w:r>
      <w:r w:rsidRPr="00DD65AE">
        <w:rPr>
          <w:rFonts w:ascii="Times New Roman" w:hAnsi="Times New Roman" w:cs="Times New Roman"/>
          <w:sz w:val="24"/>
          <w:szCs w:val="24"/>
        </w:rPr>
        <w:t xml:space="preserve"> 1</w:t>
      </w:r>
      <w:r w:rsidR="00151204">
        <w:rPr>
          <w:rFonts w:ascii="Times New Roman" w:hAnsi="Times New Roman" w:cs="Times New Roman"/>
          <w:sz w:val="24"/>
          <w:szCs w:val="24"/>
        </w:rPr>
        <w:t xml:space="preserve"> </w:t>
      </w:r>
      <w:r w:rsidRPr="00DD65AE">
        <w:rPr>
          <w:rFonts w:ascii="Times New Roman" w:eastAsia="Times New Roman" w:hAnsi="Times New Roman" w:cs="Times New Roman"/>
          <w:bCs/>
          <w:sz w:val="24"/>
          <w:szCs w:val="24"/>
        </w:rPr>
        <w:t>ustawy z dnia 27 sierpnia 2009 r. o finansach publicznych (</w:t>
      </w:r>
      <w:r w:rsidR="00DD65AE" w:rsidRPr="00DD65AE">
        <w:rPr>
          <w:rFonts w:ascii="Times New Roman" w:eastAsia="Times New Roman" w:hAnsi="Times New Roman" w:cs="Times New Roman"/>
          <w:bCs/>
          <w:sz w:val="24"/>
          <w:szCs w:val="24"/>
        </w:rPr>
        <w:t>Dz. U. z 2013r., poz. 885 ze zm.</w:t>
      </w:r>
      <w:r w:rsidRPr="000E1422">
        <w:rPr>
          <w:rStyle w:val="Odwoanieprzypisudolnego2"/>
          <w:rFonts w:ascii="Times New Roman" w:eastAsia="Times New Roman" w:hAnsi="Times New Roman" w:cs="Times New Roman"/>
          <w:bCs/>
        </w:rPr>
        <w:footnoteReference w:id="1"/>
      </w:r>
      <w:r w:rsidRPr="000E1422">
        <w:rPr>
          <w:rFonts w:ascii="Times New Roman" w:eastAsia="Times New Roman" w:hAnsi="Times New Roman" w:cs="Times New Roman"/>
          <w:bCs/>
        </w:rPr>
        <w:t>), uchwala się, co następuje:</w:t>
      </w:r>
    </w:p>
    <w:p w:rsidR="000E1422" w:rsidRPr="000E1422" w:rsidRDefault="00B01F44" w:rsidP="00DD5028">
      <w:pPr>
        <w:rPr>
          <w:rFonts w:ascii="Times New Roman" w:eastAsia="Times New Roman" w:hAnsi="Times New Roman" w:cs="Times New Roman"/>
          <w:lang w:eastAsia="pl-PL"/>
        </w:rPr>
      </w:pPr>
      <w:r w:rsidRPr="000E1422">
        <w:rPr>
          <w:rFonts w:ascii="Times New Roman" w:eastAsia="Times New Roman" w:hAnsi="Times New Roman" w:cs="Times New Roman"/>
          <w:lang w:eastAsia="pl-PL"/>
        </w:rPr>
        <w:br/>
        <w:t>      § 1. Wykonanie budżetu Powiatu Włocławskiego za I kwartał 201</w:t>
      </w:r>
      <w:r w:rsidR="00090C0F">
        <w:rPr>
          <w:rFonts w:ascii="Times New Roman" w:eastAsia="Times New Roman" w:hAnsi="Times New Roman" w:cs="Times New Roman"/>
          <w:lang w:eastAsia="pl-PL"/>
        </w:rPr>
        <w:t>5</w:t>
      </w:r>
      <w:r w:rsidR="00DD65AE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0E1422">
        <w:rPr>
          <w:rFonts w:ascii="Times New Roman" w:eastAsia="Times New Roman" w:hAnsi="Times New Roman" w:cs="Times New Roman"/>
          <w:lang w:eastAsia="pl-PL"/>
        </w:rPr>
        <w:t>:</w:t>
      </w:r>
      <w:r w:rsidRPr="000E1422">
        <w:rPr>
          <w:rFonts w:ascii="Times New Roman" w:eastAsia="Times New Roman" w:hAnsi="Times New Roman" w:cs="Times New Roman"/>
          <w:lang w:eastAsia="pl-PL"/>
        </w:rPr>
        <w:br/>
        <w:t>1) dochody</w:t>
      </w:r>
      <w:r w:rsidR="00C3598F">
        <w:rPr>
          <w:rFonts w:ascii="Times New Roman" w:eastAsia="Times New Roman" w:hAnsi="Times New Roman" w:cs="Times New Roman"/>
          <w:lang w:eastAsia="pl-PL"/>
        </w:rPr>
        <w:t>:</w:t>
      </w:r>
      <w:r w:rsidR="00C3598F">
        <w:rPr>
          <w:rFonts w:ascii="Times New Roman" w:eastAsia="Times New Roman" w:hAnsi="Times New Roman" w:cs="Times New Roman"/>
          <w:lang w:eastAsia="pl-PL"/>
        </w:rPr>
        <w:br/>
        <w:t>a) plan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78.872.921,33</w:t>
      </w:r>
      <w:r w:rsidR="00D935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422">
        <w:rPr>
          <w:rFonts w:ascii="Times New Roman" w:eastAsia="Times New Roman" w:hAnsi="Times New Roman" w:cs="Times New Roman"/>
          <w:lang w:eastAsia="pl-PL"/>
        </w:rPr>
        <w:t>zł,</w:t>
      </w:r>
      <w:r w:rsidRPr="000E1422">
        <w:rPr>
          <w:rFonts w:ascii="Times New Roman" w:eastAsia="Times New Roman" w:hAnsi="Times New Roman" w:cs="Times New Roman"/>
          <w:lang w:eastAsia="pl-PL"/>
        </w:rPr>
        <w:br/>
        <w:t xml:space="preserve">b) </w:t>
      </w:r>
      <w:r w:rsidRPr="008E542F">
        <w:rPr>
          <w:rFonts w:ascii="Times New Roman" w:eastAsia="Times New Roman" w:hAnsi="Times New Roman" w:cs="Times New Roman"/>
          <w:lang w:eastAsia="pl-PL"/>
        </w:rPr>
        <w:t>wykonanie 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Pr="008E542F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18.488.519,71</w:t>
      </w:r>
      <w:r w:rsidR="008E542F" w:rsidRPr="008E542F">
        <w:rPr>
          <w:rFonts w:ascii="Times New Roman" w:eastAsia="Times New Roman" w:hAnsi="Times New Roman" w:cs="Times New Roman"/>
          <w:lang w:eastAsia="pl-PL"/>
        </w:rPr>
        <w:t xml:space="preserve"> zł</w:t>
      </w:r>
      <w:r w:rsidRPr="008E542F">
        <w:rPr>
          <w:rFonts w:ascii="Times New Roman" w:eastAsia="Times New Roman" w:hAnsi="Times New Roman" w:cs="Times New Roman"/>
          <w:lang w:eastAsia="pl-PL"/>
        </w:rPr>
        <w:t>, tj</w:t>
      </w:r>
      <w:r w:rsidR="00F57E6B" w:rsidRPr="008E542F">
        <w:rPr>
          <w:rFonts w:ascii="Times New Roman" w:eastAsia="Times New Roman" w:hAnsi="Times New Roman" w:cs="Times New Roman"/>
          <w:lang w:eastAsia="pl-PL"/>
        </w:rPr>
        <w:t>.</w:t>
      </w:r>
      <w:r w:rsidR="00252E68" w:rsidRPr="008E54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23AD">
        <w:rPr>
          <w:rFonts w:ascii="Times New Roman" w:eastAsia="Times New Roman" w:hAnsi="Times New Roman" w:cs="Times New Roman"/>
          <w:lang w:eastAsia="pl-PL"/>
        </w:rPr>
        <w:t>23,44</w:t>
      </w:r>
      <w:r w:rsidR="00F57E6B" w:rsidRPr="008E5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E542F">
        <w:rPr>
          <w:rFonts w:ascii="Times New Roman" w:eastAsia="Times New Roman" w:hAnsi="Times New Roman" w:cs="Times New Roman"/>
          <w:lang w:eastAsia="pl-PL"/>
        </w:rPr>
        <w:t>% planu;</w:t>
      </w:r>
      <w:r w:rsidRPr="000E1422">
        <w:rPr>
          <w:rFonts w:ascii="Times New Roman" w:eastAsia="Times New Roman" w:hAnsi="Times New Roman" w:cs="Times New Roman"/>
          <w:lang w:eastAsia="pl-PL"/>
        </w:rPr>
        <w:br/>
        <w:t>w tym dochody majątkowe:</w:t>
      </w:r>
      <w:r w:rsidRPr="000E1422">
        <w:rPr>
          <w:rFonts w:ascii="Times New Roman" w:eastAsia="Times New Roman" w:hAnsi="Times New Roman" w:cs="Times New Roman"/>
          <w:lang w:eastAsia="pl-PL"/>
        </w:rPr>
        <w:br/>
        <w:t xml:space="preserve">a) plan 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10.845.521,00</w:t>
      </w:r>
      <w:r w:rsidRPr="000E1422">
        <w:rPr>
          <w:rFonts w:ascii="Times New Roman" w:eastAsia="Times New Roman" w:hAnsi="Times New Roman" w:cs="Times New Roman"/>
          <w:lang w:eastAsia="pl-PL"/>
        </w:rPr>
        <w:t> zł,</w:t>
      </w:r>
      <w:r w:rsidRPr="000E1422">
        <w:rPr>
          <w:rFonts w:ascii="Times New Roman" w:eastAsia="Times New Roman" w:hAnsi="Times New Roman" w:cs="Times New Roman"/>
          <w:lang w:eastAsia="pl-PL"/>
        </w:rPr>
        <w:br/>
        <w:t xml:space="preserve">b) wykonanie 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17.621,80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F71A11" w:rsidRPr="000E1422">
        <w:rPr>
          <w:rFonts w:ascii="Times New Roman" w:eastAsia="Times New Roman" w:hAnsi="Times New Roman" w:cs="Times New Roman"/>
          <w:lang w:eastAsia="pl-PL"/>
        </w:rPr>
        <w:t>zł</w:t>
      </w:r>
      <w:r w:rsidRPr="000E1422">
        <w:rPr>
          <w:rFonts w:ascii="Times New Roman" w:eastAsia="Times New Roman" w:hAnsi="Times New Roman" w:cs="Times New Roman"/>
          <w:lang w:eastAsia="pl-PL"/>
        </w:rPr>
        <w:br/>
        <w:t>2) wydatki:</w:t>
      </w:r>
      <w:r w:rsidRPr="000E1422">
        <w:rPr>
          <w:rFonts w:ascii="Times New Roman" w:eastAsia="Times New Roman" w:hAnsi="Times New Roman" w:cs="Times New Roman"/>
          <w:lang w:eastAsia="pl-PL"/>
        </w:rPr>
        <w:br/>
        <w:t>a) plan 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85.731.890,73</w:t>
      </w:r>
      <w:r w:rsidRPr="000E1422">
        <w:rPr>
          <w:rFonts w:ascii="Times New Roman" w:eastAsia="Times New Roman" w:hAnsi="Times New Roman" w:cs="Times New Roman"/>
          <w:lang w:eastAsia="pl-PL"/>
        </w:rPr>
        <w:t xml:space="preserve"> zł,</w:t>
      </w:r>
      <w:r w:rsidRPr="000E1422">
        <w:rPr>
          <w:rFonts w:ascii="Times New Roman" w:eastAsia="Times New Roman" w:hAnsi="Times New Roman" w:cs="Times New Roman"/>
          <w:lang w:eastAsia="pl-PL"/>
        </w:rPr>
        <w:br/>
        <w:t>b) wykonanie 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15.204.411,12</w:t>
      </w:r>
      <w:r w:rsidRPr="000E1422">
        <w:rPr>
          <w:rFonts w:ascii="Times New Roman" w:eastAsia="Times New Roman" w:hAnsi="Times New Roman" w:cs="Times New Roman"/>
          <w:lang w:eastAsia="pl-PL"/>
        </w:rPr>
        <w:t xml:space="preserve">  zł, tj.</w:t>
      </w:r>
      <w:r w:rsidR="00252E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23AD">
        <w:rPr>
          <w:rFonts w:ascii="Times New Roman" w:eastAsia="Times New Roman" w:hAnsi="Times New Roman" w:cs="Times New Roman"/>
          <w:lang w:eastAsia="pl-PL"/>
        </w:rPr>
        <w:t>17,73</w:t>
      </w:r>
      <w:r w:rsidR="005F21C8">
        <w:rPr>
          <w:rFonts w:ascii="Times New Roman" w:eastAsia="Times New Roman" w:hAnsi="Times New Roman" w:cs="Times New Roman"/>
          <w:lang w:eastAsia="pl-PL"/>
        </w:rPr>
        <w:t xml:space="preserve"> % planu;</w:t>
      </w:r>
      <w:r w:rsidRPr="000E1422">
        <w:rPr>
          <w:rFonts w:ascii="Times New Roman" w:eastAsia="Times New Roman" w:hAnsi="Times New Roman" w:cs="Times New Roman"/>
          <w:lang w:eastAsia="pl-PL"/>
        </w:rPr>
        <w:br/>
        <w:t>w tym wyda</w:t>
      </w:r>
      <w:r w:rsidR="006635CA">
        <w:rPr>
          <w:rFonts w:ascii="Times New Roman" w:eastAsia="Times New Roman" w:hAnsi="Times New Roman" w:cs="Times New Roman"/>
          <w:lang w:eastAsia="pl-PL"/>
        </w:rPr>
        <w:t>tki majątkowe:</w:t>
      </w:r>
      <w:r w:rsidR="006635CA">
        <w:rPr>
          <w:rFonts w:ascii="Times New Roman" w:eastAsia="Times New Roman" w:hAnsi="Times New Roman" w:cs="Times New Roman"/>
          <w:lang w:eastAsia="pl-PL"/>
        </w:rPr>
        <w:br/>
        <w:t xml:space="preserve">a) </w:t>
      </w:r>
      <w:r w:rsidRPr="000E1422">
        <w:rPr>
          <w:rFonts w:ascii="Times New Roman" w:eastAsia="Times New Roman" w:hAnsi="Times New Roman" w:cs="Times New Roman"/>
          <w:lang w:eastAsia="pl-PL"/>
        </w:rPr>
        <w:t>plan</w:t>
      </w:r>
      <w:r w:rsidR="00C359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20.523.872,00</w:t>
      </w:r>
      <w:r w:rsidRPr="000E1422">
        <w:rPr>
          <w:rFonts w:ascii="Times New Roman" w:eastAsia="Times New Roman" w:hAnsi="Times New Roman" w:cs="Times New Roman"/>
          <w:lang w:eastAsia="pl-PL"/>
        </w:rPr>
        <w:t> zł,</w:t>
      </w:r>
      <w:r w:rsidRPr="000E1422">
        <w:rPr>
          <w:rFonts w:ascii="Times New Roman" w:eastAsia="Times New Roman" w:hAnsi="Times New Roman" w:cs="Times New Roman"/>
          <w:lang w:eastAsia="pl-PL"/>
        </w:rPr>
        <w:br/>
      </w:r>
      <w:r w:rsidR="006635CA">
        <w:rPr>
          <w:rFonts w:ascii="Times New Roman" w:eastAsia="Times New Roman" w:hAnsi="Times New Roman" w:cs="Times New Roman"/>
          <w:lang w:eastAsia="pl-PL"/>
        </w:rPr>
        <w:t>b)</w:t>
      </w:r>
      <w:r w:rsidRPr="000E1422">
        <w:rPr>
          <w:rFonts w:ascii="Times New Roman" w:eastAsia="Times New Roman" w:hAnsi="Times New Roman" w:cs="Times New Roman"/>
          <w:lang w:eastAsia="pl-PL"/>
        </w:rPr>
        <w:t xml:space="preserve"> wykonanie 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="00252E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23AD">
        <w:rPr>
          <w:rFonts w:ascii="Times New Roman" w:eastAsia="Times New Roman" w:hAnsi="Times New Roman" w:cs="Times New Roman"/>
          <w:lang w:eastAsia="pl-PL"/>
        </w:rPr>
        <w:t>7.691,56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252E68">
        <w:rPr>
          <w:rFonts w:ascii="Times New Roman" w:eastAsia="Times New Roman" w:hAnsi="Times New Roman" w:cs="Times New Roman"/>
          <w:lang w:eastAsia="pl-PL"/>
        </w:rPr>
        <w:t>zł</w:t>
      </w:r>
      <w:r w:rsidRPr="000E1422">
        <w:rPr>
          <w:rFonts w:ascii="Times New Roman" w:eastAsia="Times New Roman" w:hAnsi="Times New Roman" w:cs="Times New Roman"/>
          <w:lang w:eastAsia="pl-PL"/>
        </w:rPr>
        <w:t>;</w:t>
      </w:r>
      <w:r w:rsidRPr="000E1422">
        <w:rPr>
          <w:rFonts w:ascii="Times New Roman" w:eastAsia="Times New Roman" w:hAnsi="Times New Roman" w:cs="Times New Roman"/>
          <w:lang w:eastAsia="pl-PL"/>
        </w:rPr>
        <w:br/>
        <w:t>3) deficyt/ nadwyżka</w:t>
      </w:r>
      <w:r w:rsidRPr="000E1422">
        <w:rPr>
          <w:rFonts w:ascii="Times New Roman" w:eastAsia="Times New Roman" w:hAnsi="Times New Roman" w:cs="Times New Roman"/>
          <w:lang w:eastAsia="pl-PL"/>
        </w:rPr>
        <w:br/>
        <w:t xml:space="preserve">a) </w:t>
      </w:r>
      <w:r w:rsidR="003463EB" w:rsidRPr="000E1422">
        <w:rPr>
          <w:rFonts w:ascii="Times New Roman" w:eastAsia="Times New Roman" w:hAnsi="Times New Roman" w:cs="Times New Roman"/>
          <w:lang w:eastAsia="pl-PL"/>
        </w:rPr>
        <w:t xml:space="preserve">deficyt/ </w:t>
      </w:r>
      <w:r w:rsidR="003463EB" w:rsidRPr="009D7DF7">
        <w:rPr>
          <w:rFonts w:ascii="Times New Roman" w:eastAsia="Times New Roman" w:hAnsi="Times New Roman" w:cs="Times New Roman"/>
          <w:strike/>
          <w:lang w:eastAsia="pl-PL"/>
        </w:rPr>
        <w:t>nadwyżka</w:t>
      </w:r>
      <w:r w:rsidRPr="000E1422">
        <w:rPr>
          <w:rFonts w:ascii="Times New Roman" w:eastAsia="Times New Roman" w:hAnsi="Times New Roman" w:cs="Times New Roman"/>
          <w:lang w:eastAsia="pl-PL"/>
        </w:rPr>
        <w:t xml:space="preserve"> - plan 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="00C359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23AD">
        <w:rPr>
          <w:rFonts w:ascii="Times New Roman" w:eastAsia="Times New Roman" w:hAnsi="Times New Roman" w:cs="Times New Roman"/>
          <w:lang w:eastAsia="pl-PL"/>
        </w:rPr>
        <w:t>6.858.969,40</w:t>
      </w:r>
      <w:r w:rsidR="006635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422">
        <w:rPr>
          <w:rFonts w:ascii="Times New Roman" w:eastAsia="Times New Roman" w:hAnsi="Times New Roman" w:cs="Times New Roman"/>
          <w:lang w:eastAsia="pl-PL"/>
        </w:rPr>
        <w:t>zł,</w:t>
      </w:r>
      <w:r w:rsidRPr="000E1422">
        <w:rPr>
          <w:rFonts w:ascii="Times New Roman" w:eastAsia="Times New Roman" w:hAnsi="Times New Roman" w:cs="Times New Roman"/>
          <w:lang w:eastAsia="pl-PL"/>
        </w:rPr>
        <w:br/>
        <w:t xml:space="preserve">b) </w:t>
      </w:r>
      <w:r w:rsidR="003463EB" w:rsidRPr="009D7DF7">
        <w:rPr>
          <w:rFonts w:ascii="Times New Roman" w:eastAsia="Times New Roman" w:hAnsi="Times New Roman" w:cs="Times New Roman"/>
          <w:strike/>
          <w:lang w:eastAsia="pl-PL"/>
        </w:rPr>
        <w:t>deficyt</w:t>
      </w:r>
      <w:r w:rsidR="003463EB" w:rsidRPr="000E1422">
        <w:rPr>
          <w:rFonts w:ascii="Times New Roman" w:eastAsia="Times New Roman" w:hAnsi="Times New Roman" w:cs="Times New Roman"/>
          <w:lang w:eastAsia="pl-PL"/>
        </w:rPr>
        <w:t>/ nadwyżka</w:t>
      </w:r>
      <w:r w:rsidRPr="000E1422">
        <w:rPr>
          <w:rFonts w:ascii="Times New Roman" w:eastAsia="Times New Roman" w:hAnsi="Times New Roman" w:cs="Times New Roman"/>
          <w:lang w:eastAsia="pl-PL"/>
        </w:rPr>
        <w:t xml:space="preserve"> -</w:t>
      </w:r>
      <w:r w:rsidR="00C359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422">
        <w:rPr>
          <w:rFonts w:ascii="Times New Roman" w:eastAsia="Times New Roman" w:hAnsi="Times New Roman" w:cs="Times New Roman"/>
          <w:lang w:eastAsia="pl-PL"/>
        </w:rPr>
        <w:t>wykonanie </w:t>
      </w:r>
      <w:r w:rsidR="008C23AD">
        <w:rPr>
          <w:rFonts w:ascii="Times New Roman" w:eastAsia="Times New Roman" w:hAnsi="Times New Roman" w:cs="Times New Roman"/>
          <w:lang w:eastAsia="pl-PL"/>
        </w:rPr>
        <w:t>–</w:t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  <w:r w:rsidR="008C23AD">
        <w:rPr>
          <w:rFonts w:ascii="Times New Roman" w:eastAsia="Times New Roman" w:hAnsi="Times New Roman" w:cs="Times New Roman"/>
          <w:lang w:eastAsia="pl-PL"/>
        </w:rPr>
        <w:t>3.284.108,59</w:t>
      </w:r>
      <w:r w:rsidRPr="000E1422">
        <w:rPr>
          <w:rFonts w:ascii="Times New Roman" w:eastAsia="Times New Roman" w:hAnsi="Times New Roman" w:cs="Times New Roman"/>
          <w:lang w:eastAsia="pl-PL"/>
        </w:rPr>
        <w:t> zł;</w:t>
      </w:r>
      <w:r w:rsidRPr="000E1422">
        <w:rPr>
          <w:rFonts w:ascii="Times New Roman" w:eastAsia="Times New Roman" w:hAnsi="Times New Roman" w:cs="Times New Roman"/>
          <w:lang w:eastAsia="pl-PL"/>
        </w:rPr>
        <w:br/>
      </w:r>
      <w:r w:rsidRPr="00DD30CB">
        <w:rPr>
          <w:rFonts w:ascii="Times New Roman" w:eastAsia="Times New Roman" w:hAnsi="Times New Roman" w:cs="Times New Roman"/>
          <w:lang w:eastAsia="pl-PL"/>
        </w:rPr>
        <w:t xml:space="preserve">4) </w:t>
      </w:r>
      <w:r w:rsidR="005C2052" w:rsidRPr="00DD30CB">
        <w:rPr>
          <w:rFonts w:ascii="Times New Roman" w:eastAsia="Times New Roman" w:hAnsi="Times New Roman" w:cs="Times New Roman"/>
          <w:lang w:eastAsia="pl-PL"/>
        </w:rPr>
        <w:t>nie udzielono umorzeń</w:t>
      </w:r>
      <w:r w:rsidRPr="00DD30C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D30CB">
        <w:rPr>
          <w:rFonts w:ascii="Times New Roman" w:eastAsia="Times New Roman" w:hAnsi="Times New Roman" w:cs="Times New Roman"/>
          <w:lang w:eastAsia="pl-PL"/>
        </w:rPr>
        <w:t>niepodatkowych</w:t>
      </w:r>
      <w:proofErr w:type="spellEnd"/>
      <w:r w:rsidRPr="00DD30CB">
        <w:rPr>
          <w:rFonts w:ascii="Times New Roman" w:eastAsia="Times New Roman" w:hAnsi="Times New Roman" w:cs="Times New Roman"/>
          <w:lang w:eastAsia="pl-PL"/>
        </w:rPr>
        <w:t xml:space="preserve"> należności budżetowych, o których mowa w art.60</w:t>
      </w:r>
      <w:r w:rsidRPr="00DD30CB">
        <w:rPr>
          <w:rFonts w:ascii="Times New Roman" w:eastAsia="Times New Roman" w:hAnsi="Times New Roman" w:cs="Times New Roman"/>
          <w:lang w:eastAsia="pl-PL"/>
        </w:rPr>
        <w:br/>
        <w:t>pkt 7  ustawy z dnia 27 sierpnia</w:t>
      </w:r>
      <w:r w:rsidR="00372413" w:rsidRPr="00DD30CB">
        <w:rPr>
          <w:rFonts w:ascii="Times New Roman" w:eastAsia="Times New Roman" w:hAnsi="Times New Roman" w:cs="Times New Roman"/>
          <w:lang w:eastAsia="pl-PL"/>
        </w:rPr>
        <w:t xml:space="preserve"> 2009r</w:t>
      </w:r>
      <w:r w:rsidR="00DD65AE" w:rsidRPr="00DD30CB">
        <w:rPr>
          <w:rFonts w:ascii="Times New Roman" w:eastAsia="Times New Roman" w:hAnsi="Times New Roman" w:cs="Times New Roman"/>
          <w:lang w:eastAsia="pl-PL"/>
        </w:rPr>
        <w:t>.</w:t>
      </w:r>
      <w:r w:rsidR="00372413" w:rsidRPr="00DD30CB">
        <w:rPr>
          <w:rFonts w:ascii="Times New Roman" w:eastAsia="Times New Roman" w:hAnsi="Times New Roman" w:cs="Times New Roman"/>
          <w:lang w:eastAsia="pl-PL"/>
        </w:rPr>
        <w:t xml:space="preserve"> o finansach publicznych.</w:t>
      </w:r>
      <w:r w:rsidRPr="00DD30CB">
        <w:rPr>
          <w:rFonts w:ascii="Times New Roman" w:eastAsia="Times New Roman" w:hAnsi="Times New Roman" w:cs="Times New Roman"/>
          <w:lang w:eastAsia="pl-PL"/>
        </w:rPr>
        <w:br/>
      </w:r>
      <w:r w:rsidRPr="000E1422">
        <w:rPr>
          <w:rFonts w:ascii="Times New Roman" w:eastAsia="Times New Roman" w:hAnsi="Times New Roman" w:cs="Times New Roman"/>
          <w:lang w:eastAsia="pl-PL"/>
        </w:rPr>
        <w:t> </w:t>
      </w:r>
    </w:p>
    <w:p w:rsidR="000816C2" w:rsidRPr="000E1422" w:rsidRDefault="00DD5028" w:rsidP="00DD65A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0E1422">
        <w:rPr>
          <w:rFonts w:ascii="Times New Roman" w:eastAsia="Times New Roman" w:hAnsi="Times New Roman" w:cs="Times New Roman"/>
          <w:lang w:eastAsia="pl-PL"/>
        </w:rPr>
        <w:t>      § 2</w:t>
      </w:r>
      <w:r w:rsidR="00B01F44" w:rsidRPr="000E142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E1422">
        <w:rPr>
          <w:rFonts w:ascii="Times New Roman" w:eastAsia="Times New Roman" w:hAnsi="Times New Roman" w:cs="Times New Roman"/>
          <w:lang w:eastAsia="pl-PL"/>
        </w:rPr>
        <w:t xml:space="preserve">Uchwała wchodzi w życie z dniem  </w:t>
      </w:r>
      <w:r w:rsidR="00865990">
        <w:rPr>
          <w:rFonts w:ascii="Times New Roman" w:eastAsia="Times New Roman" w:hAnsi="Times New Roman" w:cs="Times New Roman"/>
          <w:lang w:eastAsia="pl-PL"/>
        </w:rPr>
        <w:t>30 kwietnia</w:t>
      </w:r>
      <w:r w:rsidRPr="000E1422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090C0F">
        <w:rPr>
          <w:rFonts w:ascii="Times New Roman" w:eastAsia="Times New Roman" w:hAnsi="Times New Roman" w:cs="Times New Roman"/>
          <w:lang w:eastAsia="pl-PL"/>
        </w:rPr>
        <w:t>5</w:t>
      </w:r>
      <w:r w:rsidRPr="000E1422">
        <w:rPr>
          <w:rFonts w:ascii="Times New Roman" w:eastAsia="Times New Roman" w:hAnsi="Times New Roman" w:cs="Times New Roman"/>
          <w:lang w:eastAsia="pl-PL"/>
        </w:rPr>
        <w:t xml:space="preserve"> roku i podlega ogłoszeniu w Biuletynie Informacji Publicznej.</w:t>
      </w:r>
    </w:p>
    <w:p w:rsidR="000E1422" w:rsidRDefault="000E1422" w:rsidP="00BA2CA8">
      <w:pPr>
        <w:pStyle w:val="Tekstpodstawowywcity21"/>
        <w:spacing w:line="360" w:lineRule="auto"/>
        <w:ind w:left="2844" w:firstLine="696"/>
        <w:jc w:val="left"/>
        <w:rPr>
          <w:rFonts w:eastAsia="Times New Roman"/>
          <w:sz w:val="22"/>
          <w:szCs w:val="22"/>
        </w:rPr>
      </w:pPr>
    </w:p>
    <w:p w:rsidR="00090C0F" w:rsidRPr="00107A8D" w:rsidRDefault="00BA2CA8" w:rsidP="00090C0F">
      <w:pPr>
        <w:pStyle w:val="Tekstpodstawowywcity21"/>
        <w:spacing w:line="360" w:lineRule="auto"/>
        <w:ind w:left="0"/>
        <w:jc w:val="left"/>
        <w:rPr>
          <w:rFonts w:eastAsia="Times New Roman"/>
          <w:sz w:val="22"/>
          <w:szCs w:val="22"/>
        </w:rPr>
      </w:pPr>
      <w:r w:rsidRPr="000E1422">
        <w:rPr>
          <w:rFonts w:eastAsia="Times New Roman"/>
          <w:sz w:val="22"/>
          <w:szCs w:val="22"/>
        </w:rPr>
        <w:t xml:space="preserve">   </w:t>
      </w:r>
      <w:r w:rsidR="00090C0F">
        <w:rPr>
          <w:rFonts w:eastAsia="Times New Roman"/>
          <w:sz w:val="22"/>
          <w:szCs w:val="22"/>
        </w:rPr>
        <w:tab/>
      </w:r>
      <w:r w:rsidR="00090C0F">
        <w:rPr>
          <w:rFonts w:eastAsia="Times New Roman"/>
          <w:sz w:val="22"/>
          <w:szCs w:val="22"/>
        </w:rPr>
        <w:tab/>
      </w:r>
      <w:r w:rsidR="00090C0F">
        <w:rPr>
          <w:rFonts w:eastAsia="Times New Roman"/>
          <w:sz w:val="22"/>
          <w:szCs w:val="22"/>
        </w:rPr>
        <w:tab/>
      </w:r>
      <w:r w:rsidR="00090C0F">
        <w:rPr>
          <w:rFonts w:eastAsia="Times New Roman"/>
          <w:sz w:val="22"/>
          <w:szCs w:val="22"/>
        </w:rPr>
        <w:tab/>
      </w:r>
      <w:r w:rsidR="00090C0F">
        <w:rPr>
          <w:rFonts w:eastAsia="Times New Roman"/>
          <w:sz w:val="22"/>
          <w:szCs w:val="22"/>
        </w:rPr>
        <w:tab/>
      </w:r>
      <w:r w:rsidR="00090C0F" w:rsidRPr="00107A8D">
        <w:rPr>
          <w:rFonts w:eastAsia="Times New Roman"/>
          <w:sz w:val="22"/>
          <w:szCs w:val="22"/>
        </w:rPr>
        <w:t>Zarząd Powiatu w składzie:</w:t>
      </w:r>
    </w:p>
    <w:p w:rsidR="00090C0F" w:rsidRPr="00107A8D" w:rsidRDefault="00090C0F" w:rsidP="00090C0F">
      <w:pPr>
        <w:pStyle w:val="Tekstpodstawowywcity21"/>
        <w:tabs>
          <w:tab w:val="left" w:pos="5400"/>
        </w:tabs>
        <w:spacing w:line="360" w:lineRule="auto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Pr="00107A8D">
        <w:rPr>
          <w:rFonts w:eastAsia="Times New Roman"/>
          <w:sz w:val="22"/>
          <w:szCs w:val="22"/>
        </w:rPr>
        <w:t>1. Kazimierz Kaca  .................</w:t>
      </w:r>
      <w:r>
        <w:rPr>
          <w:rFonts w:eastAsia="Times New Roman"/>
          <w:sz w:val="22"/>
          <w:szCs w:val="22"/>
        </w:rPr>
        <w:t>.............</w:t>
      </w:r>
      <w:r w:rsidRPr="00107A8D">
        <w:rPr>
          <w:rFonts w:eastAsia="Times New Roman"/>
          <w:sz w:val="22"/>
          <w:szCs w:val="22"/>
        </w:rPr>
        <w:t>................................</w:t>
      </w:r>
    </w:p>
    <w:p w:rsidR="00090C0F" w:rsidRPr="00107A8D" w:rsidRDefault="00090C0F" w:rsidP="00090C0F">
      <w:pPr>
        <w:pStyle w:val="Tekstpodstawowywcity21"/>
        <w:tabs>
          <w:tab w:val="left" w:pos="5400"/>
        </w:tabs>
        <w:spacing w:line="360" w:lineRule="auto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Pr="00107A8D">
        <w:rPr>
          <w:rFonts w:eastAsia="Times New Roman"/>
          <w:sz w:val="22"/>
          <w:szCs w:val="22"/>
        </w:rPr>
        <w:t xml:space="preserve">2. </w:t>
      </w:r>
      <w:r>
        <w:rPr>
          <w:rFonts w:eastAsia="Times New Roman"/>
          <w:sz w:val="22"/>
          <w:szCs w:val="22"/>
        </w:rPr>
        <w:t>Stanisław Budzyński</w:t>
      </w:r>
      <w:r w:rsidRPr="00107A8D">
        <w:rPr>
          <w:rFonts w:eastAsia="Times New Roman"/>
          <w:sz w:val="22"/>
          <w:szCs w:val="22"/>
        </w:rPr>
        <w:t>............</w:t>
      </w:r>
      <w:r>
        <w:rPr>
          <w:rFonts w:eastAsia="Times New Roman"/>
          <w:sz w:val="22"/>
          <w:szCs w:val="22"/>
        </w:rPr>
        <w:t>............</w:t>
      </w:r>
      <w:r w:rsidRPr="00107A8D">
        <w:rPr>
          <w:rFonts w:eastAsia="Times New Roman"/>
          <w:sz w:val="22"/>
          <w:szCs w:val="22"/>
        </w:rPr>
        <w:t>.....................</w:t>
      </w:r>
      <w:r>
        <w:rPr>
          <w:rFonts w:eastAsia="Times New Roman"/>
          <w:sz w:val="22"/>
          <w:szCs w:val="22"/>
        </w:rPr>
        <w:t>.......</w:t>
      </w:r>
      <w:r w:rsidRPr="00107A8D">
        <w:rPr>
          <w:rFonts w:eastAsia="Times New Roman"/>
          <w:sz w:val="22"/>
          <w:szCs w:val="22"/>
        </w:rPr>
        <w:t>....</w:t>
      </w:r>
    </w:p>
    <w:p w:rsidR="00090C0F" w:rsidRPr="00107A8D" w:rsidRDefault="00090C0F" w:rsidP="00090C0F">
      <w:pPr>
        <w:pStyle w:val="Tekstpodstawowywcity21"/>
        <w:tabs>
          <w:tab w:val="left" w:pos="5400"/>
        </w:tabs>
        <w:spacing w:line="360" w:lineRule="auto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Pr="00107A8D">
        <w:rPr>
          <w:rFonts w:eastAsia="Times New Roman"/>
          <w:sz w:val="22"/>
          <w:szCs w:val="22"/>
        </w:rPr>
        <w:t xml:space="preserve">3. Tomasz </w:t>
      </w:r>
      <w:proofErr w:type="spellStart"/>
      <w:r w:rsidRPr="00107A8D">
        <w:rPr>
          <w:rFonts w:eastAsia="Times New Roman"/>
          <w:sz w:val="22"/>
          <w:szCs w:val="22"/>
        </w:rPr>
        <w:t>Chymkowski</w:t>
      </w:r>
      <w:proofErr w:type="spellEnd"/>
      <w:r w:rsidRPr="00107A8D">
        <w:rPr>
          <w:rFonts w:eastAsia="Times New Roman"/>
          <w:sz w:val="22"/>
          <w:szCs w:val="22"/>
        </w:rPr>
        <w:t xml:space="preserve"> .............</w:t>
      </w:r>
      <w:r>
        <w:rPr>
          <w:rFonts w:eastAsia="Times New Roman"/>
          <w:sz w:val="22"/>
          <w:szCs w:val="22"/>
        </w:rPr>
        <w:t>.............</w:t>
      </w:r>
      <w:r w:rsidRPr="00107A8D">
        <w:rPr>
          <w:rFonts w:eastAsia="Times New Roman"/>
          <w:sz w:val="22"/>
          <w:szCs w:val="22"/>
        </w:rPr>
        <w:t>............................</w:t>
      </w:r>
    </w:p>
    <w:p w:rsidR="00090C0F" w:rsidRPr="00107A8D" w:rsidRDefault="00090C0F" w:rsidP="00090C0F">
      <w:pPr>
        <w:pStyle w:val="Tekstpodstawowywcity21"/>
        <w:tabs>
          <w:tab w:val="left" w:pos="5400"/>
        </w:tabs>
        <w:spacing w:line="360" w:lineRule="auto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Pr="00107A8D">
        <w:rPr>
          <w:rFonts w:eastAsia="Times New Roman"/>
          <w:sz w:val="22"/>
          <w:szCs w:val="22"/>
        </w:rPr>
        <w:t>4</w:t>
      </w:r>
      <w:r>
        <w:rPr>
          <w:rFonts w:eastAsia="Times New Roman"/>
          <w:sz w:val="22"/>
          <w:szCs w:val="22"/>
        </w:rPr>
        <w:t xml:space="preserve">. Magdalena </w:t>
      </w:r>
      <w:proofErr w:type="spellStart"/>
      <w:r>
        <w:rPr>
          <w:rFonts w:eastAsia="Times New Roman"/>
          <w:sz w:val="22"/>
          <w:szCs w:val="22"/>
        </w:rPr>
        <w:t>Korpolak</w:t>
      </w:r>
      <w:proofErr w:type="spellEnd"/>
      <w:r>
        <w:rPr>
          <w:rFonts w:eastAsia="Times New Roman"/>
          <w:sz w:val="22"/>
          <w:szCs w:val="22"/>
        </w:rPr>
        <w:t xml:space="preserve"> – Komorowska  </w:t>
      </w:r>
      <w:r w:rsidRPr="00107A8D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>............................</w:t>
      </w:r>
    </w:p>
    <w:p w:rsidR="00090C0F" w:rsidRPr="004B461E" w:rsidRDefault="00090C0F" w:rsidP="00090C0F">
      <w:pPr>
        <w:pStyle w:val="Tekstpodstawowywcity21"/>
        <w:tabs>
          <w:tab w:val="left" w:pos="5400"/>
        </w:tabs>
        <w:spacing w:line="360" w:lineRule="auto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Pr="00107A8D">
        <w:rPr>
          <w:rFonts w:eastAsia="Times New Roman"/>
          <w:sz w:val="22"/>
          <w:szCs w:val="22"/>
        </w:rPr>
        <w:t xml:space="preserve">5. </w:t>
      </w:r>
      <w:r>
        <w:rPr>
          <w:rFonts w:eastAsia="Times New Roman"/>
          <w:sz w:val="22"/>
          <w:szCs w:val="22"/>
        </w:rPr>
        <w:t xml:space="preserve">Piotr </w:t>
      </w:r>
      <w:proofErr w:type="spellStart"/>
      <w:r>
        <w:rPr>
          <w:rFonts w:eastAsia="Times New Roman"/>
          <w:sz w:val="22"/>
          <w:szCs w:val="22"/>
        </w:rPr>
        <w:t>Stanny</w:t>
      </w:r>
      <w:proofErr w:type="spellEnd"/>
      <w:r w:rsidRPr="00107A8D">
        <w:rPr>
          <w:rFonts w:eastAsia="Times New Roman"/>
          <w:sz w:val="22"/>
          <w:szCs w:val="22"/>
        </w:rPr>
        <w:t xml:space="preserve"> .................</w:t>
      </w:r>
      <w:r>
        <w:rPr>
          <w:rFonts w:eastAsia="Times New Roman"/>
          <w:sz w:val="22"/>
          <w:szCs w:val="22"/>
        </w:rPr>
        <w:t>.....................................................</w:t>
      </w:r>
    </w:p>
    <w:p w:rsidR="00AA7F74" w:rsidRPr="00DD65AE" w:rsidRDefault="00AA7F74" w:rsidP="00AA7F74">
      <w:pPr>
        <w:pStyle w:val="Tekstpodstawowywcity21"/>
        <w:spacing w:line="360" w:lineRule="auto"/>
        <w:ind w:left="0"/>
        <w:jc w:val="left"/>
        <w:rPr>
          <w:rFonts w:eastAsia="Times New Roman"/>
          <w:b/>
          <w:u w:val="single"/>
        </w:rPr>
      </w:pPr>
      <w:r w:rsidRPr="00DD65AE">
        <w:rPr>
          <w:rFonts w:eastAsia="Times New Roman"/>
          <w:b/>
          <w:u w:val="single"/>
        </w:rPr>
        <w:lastRenderedPageBreak/>
        <w:t>Uzasadnienie</w:t>
      </w:r>
    </w:p>
    <w:p w:rsidR="00AA7F74" w:rsidRPr="000E1422" w:rsidRDefault="00AA7F74" w:rsidP="00AA7F74">
      <w:pPr>
        <w:pStyle w:val="Tekstpodstawowywcity21"/>
        <w:spacing w:line="360" w:lineRule="auto"/>
        <w:ind w:left="0"/>
        <w:jc w:val="left"/>
        <w:rPr>
          <w:rFonts w:eastAsia="Times New Roman"/>
        </w:rPr>
      </w:pPr>
    </w:p>
    <w:p w:rsidR="00AA7F74" w:rsidRPr="000E1422" w:rsidRDefault="00AA7F74" w:rsidP="00AA7F74">
      <w:pPr>
        <w:pStyle w:val="Tekstpodstawowywcity21"/>
        <w:spacing w:line="360" w:lineRule="auto"/>
        <w:ind w:left="0"/>
        <w:rPr>
          <w:rFonts w:eastAsia="Times New Roman"/>
        </w:rPr>
      </w:pPr>
      <w:r w:rsidRPr="000E1422">
        <w:rPr>
          <w:rFonts w:eastAsia="Times New Roman"/>
        </w:rPr>
        <w:t>Art. 37 ust. 1 pkt 1 ustawy z dnia 27 sierpnia 2009r. o finansach publicznych (</w:t>
      </w:r>
      <w:r w:rsidR="00DD65AE" w:rsidRPr="00DD65AE">
        <w:rPr>
          <w:rFonts w:eastAsia="Times New Roman"/>
          <w:bCs/>
        </w:rPr>
        <w:t>Dz. U. z 2013r., poz. 885 ze zm.</w:t>
      </w:r>
      <w:r w:rsidRPr="000E1422">
        <w:rPr>
          <w:rFonts w:eastAsia="Times New Roman"/>
        </w:rPr>
        <w:t>) stanowi, iż gospodarka środkami publicznymi jest jawna.</w:t>
      </w:r>
    </w:p>
    <w:p w:rsidR="00AA7F74" w:rsidRPr="000E1422" w:rsidRDefault="00AA7F74" w:rsidP="00AA7F74">
      <w:pPr>
        <w:pStyle w:val="Tekstpodstawowywcity21"/>
        <w:spacing w:line="360" w:lineRule="auto"/>
        <w:ind w:left="0"/>
        <w:rPr>
          <w:rFonts w:eastAsia="Times New Roman"/>
        </w:rPr>
      </w:pPr>
      <w:r w:rsidRPr="000E1422">
        <w:rPr>
          <w:rFonts w:eastAsia="Times New Roman"/>
        </w:rPr>
        <w:t xml:space="preserve">Zasada jawności jest realizowana poprzez  podawanie do publicznej </w:t>
      </w:r>
      <w:r w:rsidR="00FA59A3" w:rsidRPr="000E1422">
        <w:rPr>
          <w:rFonts w:eastAsia="Times New Roman"/>
        </w:rPr>
        <w:t xml:space="preserve">wiadomości informacji                       </w:t>
      </w:r>
      <w:r w:rsidRPr="000E1422">
        <w:rPr>
          <w:rFonts w:eastAsia="Times New Roman"/>
        </w:rPr>
        <w:t>o</w:t>
      </w:r>
      <w:r w:rsidR="00DD65AE">
        <w:rPr>
          <w:rFonts w:eastAsia="Times New Roman"/>
        </w:rPr>
        <w:t xml:space="preserve"> </w:t>
      </w:r>
      <w:r w:rsidRPr="000E1422">
        <w:rPr>
          <w:rFonts w:eastAsia="Times New Roman"/>
        </w:rPr>
        <w:t>wykonaniu budżetu jednostki samorządu terytorialnego.</w:t>
      </w:r>
    </w:p>
    <w:p w:rsidR="00AA7F74" w:rsidRPr="000E1422" w:rsidRDefault="00AA7F74" w:rsidP="00AA7F74">
      <w:pPr>
        <w:pStyle w:val="Tekstpodstawowywcity21"/>
        <w:spacing w:line="360" w:lineRule="auto"/>
        <w:ind w:left="0"/>
        <w:rPr>
          <w:rFonts w:eastAsia="Times New Roman"/>
        </w:rPr>
      </w:pPr>
      <w:r w:rsidRPr="000E1422">
        <w:rPr>
          <w:rFonts w:eastAsia="Times New Roman"/>
        </w:rPr>
        <w:t>Zarząd Powiatu we Włocławku realizując zasadę jawności gospodarowania środkami publicznymi, podaje do publicznej wiadomości informację o wykonaniu budżetu Powiatu Włocławskiego – za I kwartał 201</w:t>
      </w:r>
      <w:r w:rsidR="00090C0F">
        <w:rPr>
          <w:rFonts w:eastAsia="Times New Roman"/>
        </w:rPr>
        <w:t>5</w:t>
      </w:r>
      <w:r w:rsidRPr="000E1422">
        <w:rPr>
          <w:rFonts w:eastAsia="Times New Roman"/>
        </w:rPr>
        <w:t xml:space="preserve"> rok</w:t>
      </w:r>
      <w:r w:rsidR="00DD65AE">
        <w:rPr>
          <w:rFonts w:eastAsia="Times New Roman"/>
        </w:rPr>
        <w:t>u</w:t>
      </w:r>
      <w:r w:rsidRPr="000E1422">
        <w:rPr>
          <w:rFonts w:eastAsia="Times New Roman"/>
        </w:rPr>
        <w:t>, narastająco od początku roku.</w:t>
      </w:r>
    </w:p>
    <w:p w:rsidR="00AA7F74" w:rsidRPr="000E1422" w:rsidRDefault="00AA7F74" w:rsidP="00AA7F74">
      <w:pPr>
        <w:pStyle w:val="Tekstpodstawowywcity21"/>
        <w:spacing w:line="360" w:lineRule="auto"/>
        <w:ind w:left="0"/>
        <w:rPr>
          <w:rFonts w:eastAsia="Times New Roman"/>
        </w:rPr>
      </w:pPr>
      <w:r w:rsidRPr="000E1422">
        <w:rPr>
          <w:rFonts w:eastAsia="Times New Roman"/>
        </w:rPr>
        <w:t>Podjęcie uchwały nie rodzi skutków finansowych dla budżetu Powiatu.</w:t>
      </w:r>
    </w:p>
    <w:sectPr w:rsidR="00AA7F74" w:rsidRPr="000E1422" w:rsidSect="0008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44" w:rsidRDefault="00B01F44" w:rsidP="00B01F44">
      <w:pPr>
        <w:spacing w:after="0" w:line="240" w:lineRule="auto"/>
      </w:pPr>
      <w:r>
        <w:separator/>
      </w:r>
    </w:p>
  </w:endnote>
  <w:endnote w:type="continuationSeparator" w:id="0">
    <w:p w:rsidR="00B01F44" w:rsidRDefault="00B01F44" w:rsidP="00B0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44" w:rsidRDefault="00B01F44" w:rsidP="00B01F44">
      <w:pPr>
        <w:spacing w:after="0" w:line="240" w:lineRule="auto"/>
      </w:pPr>
      <w:r>
        <w:separator/>
      </w:r>
    </w:p>
  </w:footnote>
  <w:footnote w:type="continuationSeparator" w:id="0">
    <w:p w:rsidR="00B01F44" w:rsidRDefault="00B01F44" w:rsidP="00B01F44">
      <w:pPr>
        <w:spacing w:after="0" w:line="240" w:lineRule="auto"/>
      </w:pPr>
      <w:r>
        <w:continuationSeparator/>
      </w:r>
    </w:p>
  </w:footnote>
  <w:footnote w:id="1">
    <w:p w:rsidR="00B01F44" w:rsidRDefault="00B01F44" w:rsidP="00B01F44">
      <w:pPr>
        <w:pStyle w:val="Tekstprzypisudolnego"/>
        <w:rPr>
          <w:rStyle w:val="Znakiprzypiswdolnych"/>
          <w:rFonts w:cs="Tahoma"/>
          <w:sz w:val="14"/>
          <w:szCs w:val="14"/>
        </w:rPr>
      </w:pPr>
      <w:r>
        <w:rPr>
          <w:rStyle w:val="Znakiprzypiswdolnych"/>
        </w:rPr>
        <w:footnoteRef/>
      </w:r>
      <w:r>
        <w:rPr>
          <w:rStyle w:val="Znakiprzypiswdolnych"/>
          <w:rFonts w:cs="Tahoma"/>
          <w:sz w:val="14"/>
          <w:szCs w:val="14"/>
        </w:rPr>
        <w:tab/>
      </w:r>
      <w:r w:rsidR="008C23AD" w:rsidRPr="00DC3077">
        <w:rPr>
          <w:rFonts w:eastAsia="Calibri"/>
          <w:sz w:val="16"/>
          <w:szCs w:val="16"/>
        </w:rPr>
        <w:t>Zmiany wymienionej ustawy zostały ogłoszone w Dz. U. z 2013 r. poz.938, poz. 1646, z 2014r. poz. 379, poz. 911, poz. 1146, poz. 1626, poz. 1877</w:t>
      </w:r>
      <w:r w:rsidR="008C23AD">
        <w:rPr>
          <w:rFonts w:eastAsia="Calibri"/>
          <w:sz w:val="16"/>
          <w:szCs w:val="16"/>
        </w:rPr>
        <w:t>, z 2015r. poz. 238</w:t>
      </w:r>
      <w:r w:rsidR="008C23AD" w:rsidRPr="00DC3077">
        <w:rPr>
          <w:rFonts w:eastAsia="Calibri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>
    <w:nsid w:val="30D91EC5"/>
    <w:multiLevelType w:val="hybridMultilevel"/>
    <w:tmpl w:val="3E441AB8"/>
    <w:lvl w:ilvl="0" w:tplc="FB742C3C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F44"/>
    <w:rsid w:val="00055D45"/>
    <w:rsid w:val="000816C2"/>
    <w:rsid w:val="00090C0F"/>
    <w:rsid w:val="000C1FE2"/>
    <w:rsid w:val="000E1422"/>
    <w:rsid w:val="00151204"/>
    <w:rsid w:val="0016218F"/>
    <w:rsid w:val="00190255"/>
    <w:rsid w:val="001D3C7E"/>
    <w:rsid w:val="00252E68"/>
    <w:rsid w:val="002917CF"/>
    <w:rsid w:val="00312E5F"/>
    <w:rsid w:val="003463EB"/>
    <w:rsid w:val="00372413"/>
    <w:rsid w:val="003E3390"/>
    <w:rsid w:val="0040711C"/>
    <w:rsid w:val="00413A7A"/>
    <w:rsid w:val="0044074E"/>
    <w:rsid w:val="004F2CD6"/>
    <w:rsid w:val="005B008F"/>
    <w:rsid w:val="005C2052"/>
    <w:rsid w:val="005D359A"/>
    <w:rsid w:val="005F21C8"/>
    <w:rsid w:val="005F78AF"/>
    <w:rsid w:val="006635CA"/>
    <w:rsid w:val="006C437A"/>
    <w:rsid w:val="006C6D6F"/>
    <w:rsid w:val="00713000"/>
    <w:rsid w:val="00731721"/>
    <w:rsid w:val="00757427"/>
    <w:rsid w:val="00775ECD"/>
    <w:rsid w:val="007857EE"/>
    <w:rsid w:val="00815806"/>
    <w:rsid w:val="00865990"/>
    <w:rsid w:val="008C23AD"/>
    <w:rsid w:val="008E542F"/>
    <w:rsid w:val="008F1509"/>
    <w:rsid w:val="0090757D"/>
    <w:rsid w:val="00921FF6"/>
    <w:rsid w:val="00964B9B"/>
    <w:rsid w:val="0097052A"/>
    <w:rsid w:val="009D7DF7"/>
    <w:rsid w:val="00A065F6"/>
    <w:rsid w:val="00A113AD"/>
    <w:rsid w:val="00A90BDB"/>
    <w:rsid w:val="00AA7F74"/>
    <w:rsid w:val="00AD62E3"/>
    <w:rsid w:val="00AF1337"/>
    <w:rsid w:val="00B01F44"/>
    <w:rsid w:val="00BA2CA8"/>
    <w:rsid w:val="00C3598F"/>
    <w:rsid w:val="00D171DB"/>
    <w:rsid w:val="00D935B7"/>
    <w:rsid w:val="00DD30CB"/>
    <w:rsid w:val="00DD5028"/>
    <w:rsid w:val="00DD65AE"/>
    <w:rsid w:val="00DF3B9B"/>
    <w:rsid w:val="00E20973"/>
    <w:rsid w:val="00E87859"/>
    <w:rsid w:val="00F21336"/>
    <w:rsid w:val="00F57E6B"/>
    <w:rsid w:val="00F71A11"/>
    <w:rsid w:val="00F85DB0"/>
    <w:rsid w:val="00FA59A3"/>
    <w:rsid w:val="00FF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01F44"/>
  </w:style>
  <w:style w:type="character" w:customStyle="1" w:styleId="Odwoanieprzypisudolnego2">
    <w:name w:val="Odwołanie przypisu dolnego2"/>
    <w:rsid w:val="00B01F4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01F4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1F4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A2CA8"/>
    <w:pPr>
      <w:widowControl w:val="0"/>
      <w:suppressAutoHyphens/>
      <w:spacing w:after="0" w:line="240" w:lineRule="auto"/>
      <w:ind w:left="720"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Gracja</cp:lastModifiedBy>
  <cp:revision>2</cp:revision>
  <cp:lastPrinted>2015-04-30T11:43:00Z</cp:lastPrinted>
  <dcterms:created xsi:type="dcterms:W3CDTF">2015-04-30T11:43:00Z</dcterms:created>
  <dcterms:modified xsi:type="dcterms:W3CDTF">2015-04-30T11:43:00Z</dcterms:modified>
</cp:coreProperties>
</file>